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DB" w:rsidRPr="009116FE" w:rsidRDefault="00D622DB" w:rsidP="00BE2E5B">
      <w:pPr>
        <w:widowControl w:val="0"/>
        <w:autoSpaceDE w:val="0"/>
        <w:autoSpaceDN w:val="0"/>
        <w:adjustRightInd w:val="0"/>
        <w:spacing w:after="0" w:line="240" w:lineRule="auto"/>
        <w:contextualSpacing/>
        <w:rPr>
          <w:rFonts w:ascii="Tahoma" w:hAnsi="Tahoma" w:cs="Tahoma"/>
          <w:b/>
          <w:bCs/>
          <w:szCs w:val="20"/>
          <w:lang w:val="en-US"/>
        </w:rPr>
      </w:pPr>
      <w:bookmarkStart w:id="0" w:name="_Hlk162082129"/>
    </w:p>
    <w:p w:rsidR="00D622DB" w:rsidRPr="00750BE5" w:rsidRDefault="00D622DB" w:rsidP="00FF0B90">
      <w:pPr>
        <w:widowControl w:val="0"/>
        <w:autoSpaceDE w:val="0"/>
        <w:autoSpaceDN w:val="0"/>
        <w:adjustRightInd w:val="0"/>
        <w:spacing w:after="0" w:line="240" w:lineRule="auto"/>
        <w:contextualSpacing/>
        <w:jc w:val="center"/>
        <w:rPr>
          <w:rFonts w:ascii="Tahoma" w:hAnsi="Tahoma" w:cs="Tahoma"/>
          <w:b/>
          <w:bCs/>
          <w:szCs w:val="20"/>
        </w:rPr>
      </w:pPr>
      <w:r w:rsidRPr="00750BE5">
        <w:rPr>
          <w:rFonts w:ascii="Tahoma" w:hAnsi="Tahoma" w:cs="Tahoma"/>
          <w:b/>
          <w:bCs/>
          <w:szCs w:val="20"/>
        </w:rPr>
        <w:t>ДОГОВОР</w:t>
      </w:r>
    </w:p>
    <w:p w:rsidR="00D622DB" w:rsidRPr="00750BE5" w:rsidRDefault="0031299E" w:rsidP="00D622DB">
      <w:pPr>
        <w:widowControl w:val="0"/>
        <w:autoSpaceDE w:val="0"/>
        <w:autoSpaceDN w:val="0"/>
        <w:adjustRightInd w:val="0"/>
        <w:spacing w:after="0" w:line="240" w:lineRule="auto"/>
        <w:contextualSpacing/>
        <w:jc w:val="center"/>
        <w:rPr>
          <w:rFonts w:ascii="Tahoma" w:hAnsi="Tahoma" w:cs="Tahoma"/>
          <w:b/>
          <w:bCs/>
          <w:szCs w:val="20"/>
        </w:rPr>
      </w:pPr>
      <w:r w:rsidRPr="00750BE5">
        <w:rPr>
          <w:rFonts w:ascii="Tahoma" w:hAnsi="Tahoma" w:cs="Tahoma"/>
          <w:b/>
          <w:bCs/>
          <w:szCs w:val="20"/>
        </w:rPr>
        <w:t>на оказание</w:t>
      </w:r>
      <w:r w:rsidR="00D622DB" w:rsidRPr="00750BE5">
        <w:rPr>
          <w:rFonts w:ascii="Tahoma" w:hAnsi="Tahoma" w:cs="Tahoma"/>
          <w:b/>
          <w:bCs/>
          <w:szCs w:val="20"/>
        </w:rPr>
        <w:t xml:space="preserve"> услуг </w:t>
      </w:r>
      <w:r w:rsidR="002B6750" w:rsidRPr="00750BE5">
        <w:rPr>
          <w:rFonts w:ascii="Tahoma" w:hAnsi="Tahoma" w:cs="Tahoma"/>
          <w:b/>
          <w:bCs/>
          <w:szCs w:val="20"/>
        </w:rPr>
        <w:t>по техническому обслуживанию контрольно-кассовой техники</w:t>
      </w:r>
    </w:p>
    <w:p w:rsidR="00D622DB" w:rsidRPr="00750BE5" w:rsidRDefault="00D622DB" w:rsidP="00D622DB">
      <w:pPr>
        <w:widowControl w:val="0"/>
        <w:autoSpaceDE w:val="0"/>
        <w:autoSpaceDN w:val="0"/>
        <w:adjustRightInd w:val="0"/>
        <w:spacing w:after="0" w:line="240" w:lineRule="auto"/>
        <w:contextualSpacing/>
        <w:jc w:val="center"/>
        <w:rPr>
          <w:rFonts w:ascii="Tahoma" w:hAnsi="Tahoma" w:cs="Tahoma"/>
          <w:szCs w:val="20"/>
        </w:rPr>
      </w:pPr>
    </w:p>
    <w:p w:rsidR="00D622DB" w:rsidRPr="00750BE5" w:rsidRDefault="005F20B0" w:rsidP="00D622DB">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 Сыктывкар</w:t>
      </w:r>
      <w:r w:rsidR="000D4423" w:rsidRPr="00750BE5">
        <w:rPr>
          <w:rFonts w:ascii="Tahoma" w:hAnsi="Tahoma" w:cs="Tahoma"/>
          <w:szCs w:val="20"/>
        </w:rPr>
        <w:tab/>
      </w:r>
      <w:r w:rsidR="000D4423" w:rsidRPr="00750BE5">
        <w:rPr>
          <w:rFonts w:ascii="Tahoma" w:hAnsi="Tahoma" w:cs="Tahoma"/>
          <w:szCs w:val="20"/>
        </w:rPr>
        <w:tab/>
      </w:r>
      <w:r w:rsidR="000D4423" w:rsidRPr="00750BE5">
        <w:rPr>
          <w:rFonts w:ascii="Tahoma" w:hAnsi="Tahoma" w:cs="Tahoma"/>
          <w:szCs w:val="20"/>
        </w:rPr>
        <w:tab/>
      </w:r>
      <w:r w:rsidR="000D4423" w:rsidRPr="00750BE5">
        <w:rPr>
          <w:rFonts w:ascii="Tahoma" w:hAnsi="Tahoma" w:cs="Tahoma"/>
          <w:szCs w:val="20"/>
        </w:rPr>
        <w:tab/>
      </w:r>
      <w:r w:rsidR="000D4423" w:rsidRPr="00750BE5">
        <w:rPr>
          <w:rFonts w:ascii="Tahoma" w:hAnsi="Tahoma" w:cs="Tahoma"/>
          <w:szCs w:val="20"/>
        </w:rPr>
        <w:tab/>
      </w:r>
      <w:r w:rsidR="000D4423" w:rsidRPr="00750BE5">
        <w:rPr>
          <w:rFonts w:ascii="Tahoma" w:hAnsi="Tahoma" w:cs="Tahoma"/>
          <w:szCs w:val="20"/>
        </w:rPr>
        <w:tab/>
      </w:r>
      <w:r w:rsidR="000D4423" w:rsidRPr="00750BE5">
        <w:rPr>
          <w:rFonts w:ascii="Tahoma" w:hAnsi="Tahoma" w:cs="Tahoma"/>
          <w:szCs w:val="20"/>
        </w:rPr>
        <w:tab/>
      </w:r>
      <w:r w:rsidR="000D4423" w:rsidRPr="00750BE5">
        <w:rPr>
          <w:rFonts w:ascii="Tahoma" w:hAnsi="Tahoma" w:cs="Tahoma"/>
          <w:szCs w:val="20"/>
        </w:rPr>
        <w:tab/>
      </w:r>
      <w:r>
        <w:rPr>
          <w:rFonts w:ascii="Tahoma" w:hAnsi="Tahoma" w:cs="Tahoma"/>
          <w:szCs w:val="20"/>
        </w:rPr>
        <w:t xml:space="preserve">            </w:t>
      </w:r>
      <w:proofErr w:type="gramStart"/>
      <w:r>
        <w:rPr>
          <w:rFonts w:ascii="Tahoma" w:hAnsi="Tahoma" w:cs="Tahoma"/>
          <w:szCs w:val="20"/>
        </w:rPr>
        <w:t xml:space="preserve">   </w:t>
      </w:r>
      <w:r w:rsidR="000D4423" w:rsidRPr="00750BE5">
        <w:rPr>
          <w:rFonts w:ascii="Tahoma" w:hAnsi="Tahoma" w:cs="Tahoma"/>
          <w:szCs w:val="20"/>
        </w:rPr>
        <w:t>«</w:t>
      </w:r>
      <w:proofErr w:type="gramEnd"/>
      <w:r w:rsidR="000D4423" w:rsidRPr="00750BE5">
        <w:rPr>
          <w:rFonts w:ascii="Tahoma" w:hAnsi="Tahoma" w:cs="Tahoma"/>
          <w:szCs w:val="20"/>
        </w:rPr>
        <w:t>___»_____________20</w:t>
      </w:r>
      <w:r w:rsidR="00D622DB" w:rsidRPr="00750BE5">
        <w:rPr>
          <w:rFonts w:ascii="Tahoma" w:hAnsi="Tahoma" w:cs="Tahoma"/>
          <w:szCs w:val="20"/>
        </w:rPr>
        <w:t>__ г.</w:t>
      </w:r>
    </w:p>
    <w:p w:rsidR="00D622DB" w:rsidRPr="00750BE5" w:rsidRDefault="00D622DB" w:rsidP="00D622DB">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D622DB" w:rsidRPr="00750BE5" w:rsidRDefault="00D622DB" w:rsidP="00D622DB">
      <w:pPr>
        <w:widowControl w:val="0"/>
        <w:shd w:val="clear" w:color="auto" w:fill="FFFFFF"/>
        <w:autoSpaceDE w:val="0"/>
        <w:autoSpaceDN w:val="0"/>
        <w:adjustRightInd w:val="0"/>
        <w:spacing w:after="0" w:line="240" w:lineRule="auto"/>
        <w:contextualSpacing/>
        <w:rPr>
          <w:rFonts w:ascii="Tahoma" w:hAnsi="Tahoma" w:cs="Tahoma"/>
          <w:szCs w:val="20"/>
        </w:rPr>
      </w:pPr>
    </w:p>
    <w:p w:rsidR="00D622DB" w:rsidRPr="00750BE5" w:rsidRDefault="000D4423" w:rsidP="000D442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b/>
          <w:szCs w:val="20"/>
        </w:rPr>
        <w:t>Акционерное общество «Коми энергосбытовая компания» (АО «Коми энергосбытовая компания»)</w:t>
      </w:r>
      <w:r w:rsidR="00D622DB" w:rsidRPr="00750BE5">
        <w:rPr>
          <w:rFonts w:ascii="Tahoma" w:hAnsi="Tahoma" w:cs="Tahoma"/>
          <w:b/>
          <w:bCs/>
          <w:szCs w:val="20"/>
        </w:rPr>
        <w:t>,</w:t>
      </w:r>
      <w:r w:rsidR="00D622DB" w:rsidRPr="00750BE5">
        <w:rPr>
          <w:rFonts w:ascii="Tahoma" w:hAnsi="Tahoma" w:cs="Tahoma"/>
          <w:szCs w:val="20"/>
        </w:rPr>
        <w:t xml:space="preserve"> именуемое в дальнейшем </w:t>
      </w:r>
      <w:r w:rsidR="00D622DB" w:rsidRPr="00750BE5">
        <w:rPr>
          <w:rFonts w:ascii="Tahoma" w:hAnsi="Tahoma" w:cs="Tahoma"/>
          <w:b/>
          <w:szCs w:val="20"/>
        </w:rPr>
        <w:t>«Заказчик»</w:t>
      </w:r>
      <w:r w:rsidR="00D622DB" w:rsidRPr="00750BE5">
        <w:rPr>
          <w:rFonts w:ascii="Tahoma" w:hAnsi="Tahoma" w:cs="Tahoma"/>
          <w:szCs w:val="20"/>
        </w:rPr>
        <w:t xml:space="preserve">, в лице </w:t>
      </w:r>
      <w:r w:rsidRPr="00750BE5">
        <w:rPr>
          <w:rFonts w:ascii="Tahoma" w:hAnsi="Tahoma" w:cs="Tahoma"/>
          <w:szCs w:val="20"/>
        </w:rPr>
        <w:t>Генерального директора Борисовой Елены Николаевны</w:t>
      </w:r>
      <w:r w:rsidR="00433DFB" w:rsidRPr="00750BE5">
        <w:rPr>
          <w:rFonts w:ascii="Tahoma" w:hAnsi="Tahoma" w:cs="Tahoma"/>
          <w:szCs w:val="20"/>
        </w:rPr>
        <w:t>,</w:t>
      </w:r>
      <w:r w:rsidR="00D622DB" w:rsidRPr="00750BE5">
        <w:rPr>
          <w:rFonts w:ascii="Tahoma" w:hAnsi="Tahoma" w:cs="Tahoma"/>
          <w:szCs w:val="20"/>
        </w:rPr>
        <w:t xml:space="preserve"> действующего</w:t>
      </w:r>
      <w:r w:rsidRPr="00750BE5">
        <w:rPr>
          <w:rFonts w:ascii="Tahoma" w:hAnsi="Tahoma" w:cs="Tahoma"/>
          <w:szCs w:val="20"/>
        </w:rPr>
        <w:t xml:space="preserve"> на основании Устава</w:t>
      </w:r>
      <w:r w:rsidR="00D622DB" w:rsidRPr="00750BE5">
        <w:rPr>
          <w:rFonts w:ascii="Tahoma" w:hAnsi="Tahoma" w:cs="Tahoma"/>
          <w:szCs w:val="20"/>
        </w:rPr>
        <w:t>, с одной стороны, и</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b/>
          <w:bCs/>
          <w:szCs w:val="20"/>
        </w:rPr>
        <w:t>____________________________________</w:t>
      </w:r>
      <w:proofErr w:type="gramStart"/>
      <w:r w:rsidRPr="00750BE5">
        <w:rPr>
          <w:rFonts w:ascii="Tahoma" w:hAnsi="Tahoma" w:cs="Tahoma"/>
          <w:b/>
          <w:bCs/>
          <w:szCs w:val="20"/>
        </w:rPr>
        <w:t>_(</w:t>
      </w:r>
      <w:proofErr w:type="gramEnd"/>
      <w:r w:rsidRPr="00750BE5">
        <w:rPr>
          <w:rFonts w:ascii="Tahoma" w:hAnsi="Tahoma" w:cs="Tahoma"/>
          <w:b/>
          <w:bCs/>
          <w:szCs w:val="20"/>
        </w:rPr>
        <w:t>______________),</w:t>
      </w:r>
      <w:r w:rsidRPr="00750BE5">
        <w:rPr>
          <w:rFonts w:ascii="Tahoma" w:hAnsi="Tahoma" w:cs="Tahoma"/>
          <w:szCs w:val="20"/>
        </w:rPr>
        <w:t xml:space="preserve"> именуемое в дальнейшем </w:t>
      </w:r>
      <w:r w:rsidRPr="00750BE5">
        <w:rPr>
          <w:rFonts w:ascii="Tahoma" w:hAnsi="Tahoma" w:cs="Tahoma"/>
          <w:b/>
          <w:szCs w:val="20"/>
        </w:rPr>
        <w:t>«Исполнитель»</w:t>
      </w:r>
      <w:r w:rsidRPr="00750BE5">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D622DB" w:rsidRPr="00750BE5" w:rsidRDefault="00D622DB" w:rsidP="00D622DB">
      <w:pPr>
        <w:widowControl w:val="0"/>
        <w:shd w:val="clear" w:color="auto" w:fill="FFFFFF"/>
        <w:autoSpaceDE w:val="0"/>
        <w:autoSpaceDN w:val="0"/>
        <w:adjustRightInd w:val="0"/>
        <w:spacing w:after="0" w:line="240" w:lineRule="auto"/>
        <w:contextualSpacing/>
        <w:rPr>
          <w:rFonts w:ascii="Tahoma" w:hAnsi="Tahoma" w:cs="Tahoma"/>
          <w:szCs w:val="20"/>
        </w:rPr>
      </w:pPr>
    </w:p>
    <w:p w:rsidR="00D622DB" w:rsidRPr="00750BE5" w:rsidRDefault="00D622DB" w:rsidP="00D622D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Предмет Договора</w:t>
      </w:r>
    </w:p>
    <w:p w:rsidR="00D622DB" w:rsidRPr="00750BE5" w:rsidRDefault="00D622DB" w:rsidP="006B0775">
      <w:pPr>
        <w:widowControl w:val="0"/>
        <w:numPr>
          <w:ilvl w:val="1"/>
          <w:numId w:val="1"/>
        </w:numPr>
        <w:tabs>
          <w:tab w:val="clear" w:pos="1866"/>
          <w:tab w:val="left" w:pos="142"/>
          <w:tab w:val="left" w:pos="426"/>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Исполнитель обязуется оказать услуги </w:t>
      </w:r>
      <w:r w:rsidR="002B6750" w:rsidRPr="00750BE5">
        <w:rPr>
          <w:rFonts w:ascii="Tahoma" w:hAnsi="Tahoma" w:cs="Tahoma"/>
          <w:bCs/>
          <w:szCs w:val="20"/>
        </w:rPr>
        <w:t>по техническому обслуживанию контрольно-кассовой техники</w:t>
      </w:r>
      <w:r w:rsidR="002B6750" w:rsidRPr="00750BE5">
        <w:rPr>
          <w:rFonts w:ascii="Tahoma" w:hAnsi="Tahoma" w:cs="Tahoma"/>
          <w:szCs w:val="20"/>
        </w:rPr>
        <w:t>,</w:t>
      </w:r>
      <w:r w:rsidRPr="00750BE5">
        <w:rPr>
          <w:rFonts w:ascii="Tahoma" w:hAnsi="Tahoma" w:cs="Tahoma"/>
          <w:szCs w:val="20"/>
        </w:rPr>
        <w:t xml:space="preserve"> далее по тексту «Услуги», в соответствии с </w:t>
      </w:r>
      <w:r w:rsidR="00322B54" w:rsidRPr="00750BE5">
        <w:rPr>
          <w:rFonts w:ascii="Tahoma" w:hAnsi="Tahoma" w:cs="Tahoma"/>
          <w:szCs w:val="20"/>
        </w:rPr>
        <w:t xml:space="preserve">Техническим заданием Заказчика </w:t>
      </w:r>
      <w:r w:rsidRPr="00750BE5">
        <w:rPr>
          <w:rFonts w:ascii="Tahoma" w:hAnsi="Tahoma" w:cs="Tahoma"/>
          <w:szCs w:val="20"/>
        </w:rPr>
        <w:t xml:space="preserve">(далее – Задание, </w:t>
      </w:r>
      <w:r w:rsidRPr="00750BE5">
        <w:rPr>
          <w:rFonts w:ascii="Tahoma" w:hAnsi="Tahoma" w:cs="Tahoma"/>
          <w:szCs w:val="20"/>
        </w:rPr>
        <w:fldChar w:fldCharType="begin"/>
      </w:r>
      <w:r w:rsidRPr="00750BE5">
        <w:rPr>
          <w:rFonts w:ascii="Tahoma" w:hAnsi="Tahoma" w:cs="Tahoma"/>
          <w:szCs w:val="20"/>
        </w:rPr>
        <w:instrText xml:space="preserve"> REF _Ref328747268 \r \h  \* MERGEFORMAT </w:instrText>
      </w:r>
      <w:r w:rsidRPr="00750BE5">
        <w:rPr>
          <w:rFonts w:ascii="Tahoma" w:hAnsi="Tahoma" w:cs="Tahoma"/>
          <w:szCs w:val="20"/>
        </w:rPr>
      </w:r>
      <w:r w:rsidRPr="00750BE5">
        <w:rPr>
          <w:rFonts w:ascii="Tahoma" w:hAnsi="Tahoma" w:cs="Tahoma"/>
          <w:szCs w:val="20"/>
        </w:rPr>
        <w:fldChar w:fldCharType="separate"/>
      </w:r>
      <w:r w:rsidRPr="00750BE5">
        <w:rPr>
          <w:rFonts w:ascii="Tahoma" w:hAnsi="Tahoma" w:cs="Tahoma"/>
          <w:szCs w:val="20"/>
        </w:rPr>
        <w:t xml:space="preserve">Приложение </w:t>
      </w:r>
      <w:r w:rsidRPr="00750BE5">
        <w:rPr>
          <w:rFonts w:ascii="Tahoma" w:hAnsi="Tahoma" w:cs="Tahoma"/>
          <w:szCs w:val="20"/>
        </w:rPr>
        <w:fldChar w:fldCharType="end"/>
      </w:r>
      <w:r w:rsidRPr="00750BE5">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D622DB" w:rsidRPr="00750BE5" w:rsidRDefault="00D622DB" w:rsidP="006B0775">
      <w:pPr>
        <w:widowControl w:val="0"/>
        <w:numPr>
          <w:ilvl w:val="1"/>
          <w:numId w:val="1"/>
        </w:numPr>
        <w:shd w:val="clear" w:color="auto" w:fill="FFFFFF"/>
        <w:tabs>
          <w:tab w:val="clear" w:pos="1866"/>
          <w:tab w:val="left" w:pos="142"/>
          <w:tab w:val="left" w:pos="426"/>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Результатом оказанных услуг по настоящему Договору является</w:t>
      </w:r>
      <w:r w:rsidR="00322B54" w:rsidRPr="00750BE5">
        <w:rPr>
          <w:rFonts w:ascii="Tahoma" w:hAnsi="Tahoma" w:cs="Tahoma"/>
          <w:szCs w:val="20"/>
        </w:rPr>
        <w:t xml:space="preserve"> </w:t>
      </w:r>
      <w:r w:rsidR="00322B54" w:rsidRPr="00750BE5">
        <w:rPr>
          <w:rFonts w:ascii="Tahoma" w:hAnsi="Tahoma" w:cs="Tahoma"/>
        </w:rPr>
        <w:t>техническое обслуживание контрольно-кассовой техники (согласно Приложения №1 (Техническое задание) и включает в себя следующие виды оказываемых услуг:</w:t>
      </w:r>
      <w:r w:rsidRPr="00750BE5">
        <w:rPr>
          <w:rFonts w:ascii="Tahoma" w:hAnsi="Tahoma" w:cs="Tahoma"/>
          <w:szCs w:val="20"/>
        </w:rPr>
        <w:t xml:space="preserve"> </w:t>
      </w:r>
    </w:p>
    <w:p w:rsidR="00322B54" w:rsidRPr="00750BE5" w:rsidRDefault="00322B54" w:rsidP="00322B54">
      <w:pPr>
        <w:suppressAutoHyphens/>
        <w:spacing w:after="0" w:line="240" w:lineRule="auto"/>
        <w:rPr>
          <w:rFonts w:ascii="Tahoma" w:eastAsia="Times New Roman" w:hAnsi="Tahoma" w:cs="Tahoma"/>
          <w:szCs w:val="20"/>
          <w:lang w:eastAsia="ar-SA"/>
        </w:rPr>
      </w:pPr>
      <w:r w:rsidRPr="00750BE5">
        <w:rPr>
          <w:rFonts w:ascii="Tahoma" w:eastAsia="Times New Roman" w:hAnsi="Tahoma" w:cs="Tahoma"/>
          <w:szCs w:val="20"/>
          <w:lang w:eastAsia="ar-SA"/>
        </w:rPr>
        <w:t>Ежемесячно:</w:t>
      </w:r>
    </w:p>
    <w:p w:rsidR="00322B54" w:rsidRPr="00750BE5" w:rsidRDefault="00322B54" w:rsidP="00322B54">
      <w:pPr>
        <w:numPr>
          <w:ilvl w:val="0"/>
          <w:numId w:val="13"/>
        </w:numPr>
        <w:suppressAutoHyphens/>
        <w:spacing w:after="0" w:line="240" w:lineRule="auto"/>
        <w:rPr>
          <w:rFonts w:ascii="Tahoma" w:eastAsia="Times New Roman" w:hAnsi="Tahoma" w:cs="Tahoma"/>
          <w:szCs w:val="20"/>
          <w:lang w:eastAsia="ar-SA"/>
        </w:rPr>
      </w:pPr>
      <w:r w:rsidRPr="00750BE5">
        <w:rPr>
          <w:rFonts w:ascii="Tahoma" w:eastAsia="Times New Roman" w:hAnsi="Tahoma" w:cs="Tahoma"/>
          <w:szCs w:val="20"/>
          <w:lang w:eastAsia="ar-SA"/>
        </w:rPr>
        <w:t xml:space="preserve">внешний осмотр оборудования, </w:t>
      </w:r>
      <w:r w:rsidRPr="00750BE5">
        <w:rPr>
          <w:rFonts w:ascii="Tahoma" w:hAnsi="Tahoma" w:cs="Tahoma"/>
        </w:rPr>
        <w:t>ремонт по мере необходимости с целью восстановления эксплуатационной готовности ККТ</w:t>
      </w:r>
      <w:r w:rsidRPr="00750BE5">
        <w:rPr>
          <w:rFonts w:ascii="Tahoma" w:eastAsia="Times New Roman" w:hAnsi="Tahoma" w:cs="Tahoma"/>
          <w:szCs w:val="20"/>
          <w:lang w:eastAsia="ar-SA"/>
        </w:rPr>
        <w:t>;</w:t>
      </w:r>
    </w:p>
    <w:p w:rsidR="00322B54" w:rsidRPr="00750BE5" w:rsidRDefault="00322B54" w:rsidP="00322B54">
      <w:pPr>
        <w:pStyle w:val="af"/>
        <w:numPr>
          <w:ilvl w:val="0"/>
          <w:numId w:val="13"/>
        </w:numPr>
        <w:spacing w:after="0" w:line="240" w:lineRule="auto"/>
        <w:ind w:right="-125"/>
        <w:jc w:val="both"/>
        <w:rPr>
          <w:rFonts w:ascii="Tahoma" w:hAnsi="Tahoma" w:cs="Tahoma"/>
          <w:szCs w:val="20"/>
        </w:rPr>
      </w:pPr>
      <w:r w:rsidRPr="00750BE5">
        <w:rPr>
          <w:rFonts w:ascii="Tahoma" w:hAnsi="Tahoma" w:cs="Tahoma"/>
          <w:bCs/>
          <w:szCs w:val="20"/>
        </w:rPr>
        <w:t>консультация оператора ККТ Заказчика по телефону для оперативного устранения неисправности ККТ в случае, если неисправность может быть устранена самим оператором без выезда специалиста Исполнителя на место.</w:t>
      </w:r>
    </w:p>
    <w:p w:rsidR="00322B54" w:rsidRPr="00750BE5" w:rsidRDefault="00322B54" w:rsidP="00322B54">
      <w:pPr>
        <w:spacing w:after="0" w:line="240" w:lineRule="auto"/>
        <w:ind w:right="-125"/>
        <w:jc w:val="both"/>
        <w:rPr>
          <w:rFonts w:ascii="Tahoma" w:hAnsi="Tahoma" w:cs="Tahoma"/>
          <w:szCs w:val="20"/>
        </w:rPr>
      </w:pPr>
      <w:r w:rsidRPr="00750BE5">
        <w:rPr>
          <w:rFonts w:ascii="Tahoma" w:eastAsia="Times New Roman" w:hAnsi="Tahoma" w:cs="Tahoma"/>
          <w:szCs w:val="20"/>
          <w:lang w:eastAsia="ar-SA"/>
        </w:rPr>
        <w:t>Раз в год:</w:t>
      </w:r>
    </w:p>
    <w:p w:rsidR="00322B54" w:rsidRPr="00750BE5" w:rsidRDefault="00322B54" w:rsidP="00322B54">
      <w:pPr>
        <w:pStyle w:val="af"/>
        <w:numPr>
          <w:ilvl w:val="0"/>
          <w:numId w:val="13"/>
        </w:numPr>
        <w:spacing w:after="0"/>
        <w:rPr>
          <w:rFonts w:ascii="Tahoma" w:hAnsi="Tahoma" w:cs="Tahoma"/>
          <w:szCs w:val="20"/>
        </w:rPr>
      </w:pPr>
      <w:r w:rsidRPr="00750BE5">
        <w:rPr>
          <w:rFonts w:ascii="Tahoma" w:hAnsi="Tahoma" w:cs="Tahoma"/>
          <w:szCs w:val="20"/>
        </w:rPr>
        <w:t xml:space="preserve">ввод кодов активации: подключение </w:t>
      </w:r>
      <w:r w:rsidRPr="00750BE5">
        <w:rPr>
          <w:rFonts w:ascii="Tahoma" w:hAnsi="Tahoma" w:cs="Tahoma"/>
        </w:rPr>
        <w:t>ККТ к Оператору фискальных данных «</w:t>
      </w:r>
      <w:proofErr w:type="spellStart"/>
      <w:r w:rsidRPr="00750BE5">
        <w:rPr>
          <w:rFonts w:ascii="Tahoma" w:hAnsi="Tahoma" w:cs="Tahoma"/>
        </w:rPr>
        <w:t>Такском</w:t>
      </w:r>
      <w:proofErr w:type="spellEnd"/>
      <w:r w:rsidRPr="00750BE5">
        <w:rPr>
          <w:rFonts w:ascii="Tahoma" w:hAnsi="Tahoma" w:cs="Tahoma"/>
        </w:rPr>
        <w:t>» (Лицензия на использование ККТ с кодом активации) для передачи данных в ФНС</w:t>
      </w:r>
      <w:r w:rsidRPr="00750BE5">
        <w:rPr>
          <w:rFonts w:ascii="Tahoma" w:hAnsi="Tahoma" w:cs="Tahoma"/>
          <w:szCs w:val="20"/>
        </w:rPr>
        <w:t>;</w:t>
      </w:r>
    </w:p>
    <w:p w:rsidR="00322B54" w:rsidRPr="00750BE5" w:rsidRDefault="00322B54" w:rsidP="00322B54">
      <w:pPr>
        <w:pStyle w:val="af"/>
        <w:numPr>
          <w:ilvl w:val="0"/>
          <w:numId w:val="13"/>
        </w:numPr>
        <w:spacing w:after="0" w:line="240" w:lineRule="auto"/>
        <w:ind w:right="-125"/>
        <w:jc w:val="both"/>
        <w:rPr>
          <w:rFonts w:ascii="Tahoma" w:hAnsi="Tahoma" w:cs="Tahoma"/>
          <w:bCs/>
          <w:szCs w:val="20"/>
        </w:rPr>
      </w:pPr>
      <w:r w:rsidRPr="00750BE5">
        <w:rPr>
          <w:rFonts w:ascii="Tahoma" w:hAnsi="Tahoma" w:cs="Tahoma"/>
          <w:bCs/>
          <w:szCs w:val="20"/>
        </w:rPr>
        <w:t>установка, активизация, встраивание, замена и снятие фискальных накопителей на ККТ;</w:t>
      </w:r>
    </w:p>
    <w:p w:rsidR="00322B54" w:rsidRPr="00750BE5" w:rsidRDefault="00322B54" w:rsidP="00322B54">
      <w:pPr>
        <w:pStyle w:val="af"/>
        <w:numPr>
          <w:ilvl w:val="0"/>
          <w:numId w:val="13"/>
        </w:numPr>
        <w:spacing w:after="0" w:line="240" w:lineRule="auto"/>
        <w:ind w:right="-125"/>
        <w:jc w:val="both"/>
        <w:rPr>
          <w:rFonts w:ascii="Tahoma" w:hAnsi="Tahoma" w:cs="Tahoma"/>
          <w:bCs/>
          <w:szCs w:val="20"/>
        </w:rPr>
      </w:pPr>
      <w:r w:rsidRPr="00750BE5">
        <w:rPr>
          <w:rFonts w:ascii="Tahoma" w:hAnsi="Tahoma" w:cs="Tahoma"/>
          <w:bCs/>
          <w:szCs w:val="20"/>
        </w:rPr>
        <w:t xml:space="preserve">плановая перерегистрация ККТ в ФНС при смене фискального накопителя </w:t>
      </w:r>
      <w:r w:rsidRPr="00750BE5">
        <w:rPr>
          <w:rFonts w:ascii="Tahoma" w:hAnsi="Tahoma" w:cs="Tahoma"/>
        </w:rPr>
        <w:t>в соответствии с установленными законодательно сроками</w:t>
      </w:r>
      <w:r w:rsidRPr="00750BE5">
        <w:rPr>
          <w:rFonts w:ascii="Tahoma" w:hAnsi="Tahoma" w:cs="Tahoma"/>
          <w:bCs/>
          <w:szCs w:val="20"/>
        </w:rPr>
        <w:t>.</w:t>
      </w:r>
    </w:p>
    <w:p w:rsidR="00322B54" w:rsidRPr="00750BE5" w:rsidRDefault="00322B54" w:rsidP="00322B54">
      <w:pPr>
        <w:suppressAutoHyphens/>
        <w:spacing w:after="0" w:line="240" w:lineRule="auto"/>
        <w:rPr>
          <w:rFonts w:ascii="Tahoma" w:eastAsia="Times New Roman" w:hAnsi="Tahoma" w:cs="Tahoma"/>
          <w:szCs w:val="20"/>
          <w:lang w:eastAsia="ar-SA"/>
        </w:rPr>
      </w:pPr>
      <w:r w:rsidRPr="00750BE5">
        <w:rPr>
          <w:rFonts w:ascii="Tahoma" w:eastAsia="Times New Roman" w:hAnsi="Tahoma" w:cs="Tahoma"/>
          <w:szCs w:val="20"/>
          <w:lang w:eastAsia="ar-SA"/>
        </w:rPr>
        <w:t>По запросу:</w:t>
      </w:r>
    </w:p>
    <w:p w:rsidR="00322B54" w:rsidRPr="00750BE5" w:rsidRDefault="00322B54" w:rsidP="00322B54">
      <w:pPr>
        <w:pStyle w:val="af"/>
        <w:numPr>
          <w:ilvl w:val="0"/>
          <w:numId w:val="12"/>
        </w:numPr>
        <w:autoSpaceDE w:val="0"/>
        <w:spacing w:after="0"/>
        <w:rPr>
          <w:rFonts w:ascii="Tahoma" w:hAnsi="Tahoma" w:cs="Tahoma"/>
          <w:bCs/>
          <w:szCs w:val="20"/>
        </w:rPr>
      </w:pPr>
      <w:r w:rsidRPr="00750BE5">
        <w:rPr>
          <w:rFonts w:ascii="Tahoma" w:hAnsi="Tahoma" w:cs="Tahoma"/>
          <w:bCs/>
          <w:szCs w:val="20"/>
        </w:rPr>
        <w:t>выдача в случае утраты Заказчиком паспорта на ККТ или дубликата паспорта;</w:t>
      </w:r>
    </w:p>
    <w:p w:rsidR="00322B54" w:rsidRPr="00750BE5" w:rsidRDefault="00322B54" w:rsidP="00322B54">
      <w:pPr>
        <w:pStyle w:val="af"/>
        <w:numPr>
          <w:ilvl w:val="0"/>
          <w:numId w:val="12"/>
        </w:numPr>
        <w:autoSpaceDE w:val="0"/>
        <w:spacing w:after="0"/>
        <w:rPr>
          <w:rFonts w:ascii="Tahoma" w:hAnsi="Tahoma" w:cs="Tahoma"/>
          <w:bCs/>
          <w:szCs w:val="20"/>
        </w:rPr>
      </w:pPr>
      <w:r w:rsidRPr="00750BE5">
        <w:rPr>
          <w:rFonts w:ascii="Tahoma" w:hAnsi="Tahoma" w:cs="Tahoma"/>
          <w:bCs/>
          <w:szCs w:val="20"/>
        </w:rPr>
        <w:t xml:space="preserve">устранение аппаратных неисправностей (отказов в работе) </w:t>
      </w:r>
      <w:r w:rsidRPr="00750BE5">
        <w:rPr>
          <w:rFonts w:ascii="Tahoma" w:hAnsi="Tahoma" w:cs="Tahoma"/>
          <w:szCs w:val="20"/>
        </w:rPr>
        <w:t>ККТ</w:t>
      </w:r>
      <w:r w:rsidRPr="00750BE5">
        <w:rPr>
          <w:rFonts w:ascii="Tahoma" w:hAnsi="Tahoma" w:cs="Tahoma"/>
          <w:bCs/>
          <w:szCs w:val="20"/>
        </w:rPr>
        <w:t>;</w:t>
      </w:r>
    </w:p>
    <w:p w:rsidR="00322B54" w:rsidRPr="00750BE5" w:rsidRDefault="00322B54" w:rsidP="00322B54">
      <w:pPr>
        <w:pStyle w:val="af"/>
        <w:numPr>
          <w:ilvl w:val="0"/>
          <w:numId w:val="12"/>
        </w:numPr>
        <w:autoSpaceDE w:val="0"/>
        <w:spacing w:after="0"/>
        <w:rPr>
          <w:rFonts w:ascii="Tahoma" w:hAnsi="Tahoma" w:cs="Tahoma"/>
          <w:bCs/>
          <w:szCs w:val="20"/>
        </w:rPr>
      </w:pPr>
      <w:r w:rsidRPr="00750BE5">
        <w:rPr>
          <w:rFonts w:ascii="Tahoma" w:hAnsi="Tahoma" w:cs="Tahoma"/>
          <w:szCs w:val="20"/>
        </w:rPr>
        <w:t>ремонт ККТ, ремонт отдельных блоков ККТ, замена запчастей и комплектующих к ККТ в стационаре (</w:t>
      </w:r>
      <w:r w:rsidRPr="00750BE5">
        <w:rPr>
          <w:rFonts w:ascii="Tahoma" w:hAnsi="Tahoma" w:cs="Tahoma"/>
          <w:bCs/>
          <w:szCs w:val="20"/>
        </w:rPr>
        <w:t>пункте по техническому обслуживанию и ремонту контрольно-кассовых машин)</w:t>
      </w:r>
      <w:r w:rsidRPr="00750BE5">
        <w:rPr>
          <w:rFonts w:ascii="Tahoma" w:hAnsi="Tahoma" w:cs="Tahoma"/>
          <w:szCs w:val="20"/>
        </w:rPr>
        <w:t xml:space="preserve"> Исполнителя. </w:t>
      </w:r>
      <w:r w:rsidRPr="00750BE5">
        <w:rPr>
          <w:rFonts w:ascii="Tahoma" w:hAnsi="Tahoma" w:cs="Tahoma"/>
        </w:rPr>
        <w:t>Стоимость услуг по ремонту входят в стоимость технического обслуживания ККТ.</w:t>
      </w:r>
    </w:p>
    <w:p w:rsidR="00322B54" w:rsidRPr="00750BE5" w:rsidRDefault="00322B54" w:rsidP="00322B54">
      <w:pPr>
        <w:pStyle w:val="af"/>
        <w:numPr>
          <w:ilvl w:val="0"/>
          <w:numId w:val="12"/>
        </w:numPr>
        <w:spacing w:after="0"/>
        <w:rPr>
          <w:rFonts w:ascii="Tahoma" w:hAnsi="Tahoma" w:cs="Tahoma"/>
          <w:szCs w:val="20"/>
        </w:rPr>
      </w:pPr>
      <w:r w:rsidRPr="00750BE5">
        <w:rPr>
          <w:rFonts w:ascii="Tahoma" w:hAnsi="Tahoma" w:cs="Tahoma"/>
          <w:szCs w:val="20"/>
        </w:rPr>
        <w:t>ремонт ККТ, вышедшей из строя в результате нарушения Заказчиком правил эксплуатации, хранения, транспортирования, или в случае попадания в ККТ посторонних предметов, жидкостей, насекомых и грызунов.</w:t>
      </w:r>
    </w:p>
    <w:p w:rsidR="00322B54" w:rsidRPr="00750BE5" w:rsidRDefault="00322B54" w:rsidP="00322B54">
      <w:pPr>
        <w:numPr>
          <w:ilvl w:val="0"/>
          <w:numId w:val="12"/>
        </w:numPr>
        <w:suppressAutoHyphens/>
        <w:spacing w:after="0" w:line="240" w:lineRule="auto"/>
        <w:rPr>
          <w:rFonts w:ascii="Tahoma" w:eastAsia="Times New Roman" w:hAnsi="Tahoma" w:cs="Tahoma"/>
          <w:szCs w:val="20"/>
          <w:lang w:eastAsia="ar-SA"/>
        </w:rPr>
      </w:pPr>
      <w:r w:rsidRPr="00750BE5">
        <w:rPr>
          <w:rFonts w:ascii="Tahoma" w:hAnsi="Tahoma" w:cs="Tahoma"/>
        </w:rPr>
        <w:t>закупка и установка на ККТ пакета обновления лицензии и прошивки;</w:t>
      </w:r>
    </w:p>
    <w:p w:rsidR="00322B54" w:rsidRPr="00750BE5" w:rsidRDefault="00322B54" w:rsidP="00322B54">
      <w:pPr>
        <w:pStyle w:val="af"/>
        <w:numPr>
          <w:ilvl w:val="0"/>
          <w:numId w:val="12"/>
        </w:numPr>
        <w:spacing w:after="0"/>
        <w:ind w:left="357" w:hanging="357"/>
        <w:jc w:val="both"/>
        <w:rPr>
          <w:rFonts w:ascii="Tahoma" w:hAnsi="Tahoma" w:cs="Tahoma"/>
        </w:rPr>
      </w:pPr>
      <w:r w:rsidRPr="00750BE5">
        <w:rPr>
          <w:rFonts w:ascii="Tahoma" w:hAnsi="Tahoma" w:cs="Tahoma"/>
        </w:rPr>
        <w:t xml:space="preserve">внеплановое осуществление регистрации/перерегистрации ККТ, в </w:t>
      </w:r>
      <w:proofErr w:type="spellStart"/>
      <w:r w:rsidRPr="00750BE5">
        <w:rPr>
          <w:rFonts w:ascii="Tahoma" w:hAnsi="Tahoma" w:cs="Tahoma"/>
        </w:rPr>
        <w:t>т.ч</w:t>
      </w:r>
      <w:proofErr w:type="spellEnd"/>
      <w:r w:rsidRPr="00750BE5">
        <w:rPr>
          <w:rFonts w:ascii="Tahoma" w:hAnsi="Tahoma" w:cs="Tahoma"/>
        </w:rPr>
        <w:t xml:space="preserve">. при смене адреса установки, наименования места установки ККТ, снятия с учета (кроме плановой перерегистрации при смене фискального накопителя) в соответствии с установленными законодательно сроками; </w:t>
      </w:r>
    </w:p>
    <w:p w:rsidR="00322B54" w:rsidRPr="00750BE5" w:rsidRDefault="00322B54" w:rsidP="00322B54">
      <w:pPr>
        <w:numPr>
          <w:ilvl w:val="0"/>
          <w:numId w:val="12"/>
        </w:numPr>
        <w:suppressAutoHyphens/>
        <w:spacing w:after="0" w:line="240" w:lineRule="auto"/>
        <w:ind w:left="357" w:hanging="357"/>
        <w:rPr>
          <w:rFonts w:ascii="Tahoma" w:eastAsia="Times New Roman" w:hAnsi="Tahoma" w:cs="Tahoma"/>
          <w:szCs w:val="20"/>
          <w:lang w:eastAsia="ar-SA"/>
        </w:rPr>
      </w:pPr>
      <w:r w:rsidRPr="00750BE5">
        <w:rPr>
          <w:rFonts w:ascii="Tahoma" w:hAnsi="Tahoma" w:cs="Tahoma"/>
          <w:bCs/>
          <w:szCs w:val="20"/>
        </w:rPr>
        <w:t xml:space="preserve">внеплановая установка, активизация, встраивание, снятие фискального накопителя на ККТ, в том числе замена в случае заполнения памяти фискального накопителя </w:t>
      </w:r>
      <w:r w:rsidRPr="00750BE5">
        <w:rPr>
          <w:rFonts w:ascii="Tahoma" w:hAnsi="Tahoma" w:cs="Tahoma"/>
        </w:rPr>
        <w:t>в соответствии с установленными законодательно сроками проведения замены фискального накопителя для каждой конкретной ККТ;</w:t>
      </w:r>
    </w:p>
    <w:p w:rsidR="00322B54" w:rsidRPr="00750BE5" w:rsidRDefault="00322B54" w:rsidP="00322B54">
      <w:pPr>
        <w:pStyle w:val="af"/>
        <w:numPr>
          <w:ilvl w:val="0"/>
          <w:numId w:val="12"/>
        </w:numPr>
        <w:spacing w:after="0"/>
        <w:rPr>
          <w:rFonts w:ascii="Tahoma" w:hAnsi="Tahoma" w:cs="Tahoma"/>
          <w:szCs w:val="20"/>
        </w:rPr>
      </w:pPr>
      <w:r w:rsidRPr="00750BE5">
        <w:rPr>
          <w:rFonts w:ascii="Tahoma" w:hAnsi="Tahoma" w:cs="Tahoma"/>
          <w:szCs w:val="20"/>
        </w:rPr>
        <w:t>утилизация ККТ с оформлением акта утилизации контрольно-кассовой машины;</w:t>
      </w:r>
    </w:p>
    <w:p w:rsidR="00322B54" w:rsidRPr="00750BE5" w:rsidRDefault="00322B54" w:rsidP="00322B54">
      <w:pPr>
        <w:pStyle w:val="af"/>
        <w:numPr>
          <w:ilvl w:val="0"/>
          <w:numId w:val="12"/>
        </w:numPr>
        <w:autoSpaceDE w:val="0"/>
        <w:spacing w:after="0"/>
        <w:rPr>
          <w:rFonts w:ascii="Tahoma" w:hAnsi="Tahoma" w:cs="Tahoma"/>
          <w:szCs w:val="20"/>
        </w:rPr>
      </w:pPr>
      <w:r w:rsidRPr="00750BE5">
        <w:rPr>
          <w:rFonts w:ascii="Tahoma" w:hAnsi="Tahoma" w:cs="Tahoma"/>
          <w:bCs/>
          <w:szCs w:val="20"/>
        </w:rPr>
        <w:t xml:space="preserve">восстановление работоспособности </w:t>
      </w:r>
      <w:r w:rsidRPr="00750BE5">
        <w:rPr>
          <w:rFonts w:ascii="Tahoma" w:hAnsi="Tahoma" w:cs="Tahoma"/>
          <w:szCs w:val="20"/>
        </w:rPr>
        <w:t>ККТ, программирование и перепрограммирование ККТ;</w:t>
      </w:r>
    </w:p>
    <w:p w:rsidR="00322B54" w:rsidRPr="00750BE5" w:rsidRDefault="00322B54" w:rsidP="00322B54">
      <w:pPr>
        <w:pStyle w:val="af"/>
        <w:numPr>
          <w:ilvl w:val="0"/>
          <w:numId w:val="12"/>
        </w:numPr>
        <w:spacing w:after="0"/>
        <w:rPr>
          <w:rFonts w:ascii="Tahoma" w:hAnsi="Tahoma" w:cs="Tahoma"/>
          <w:szCs w:val="20"/>
        </w:rPr>
      </w:pPr>
      <w:r w:rsidRPr="00750BE5">
        <w:rPr>
          <w:rFonts w:ascii="Tahoma" w:hAnsi="Tahoma" w:cs="Tahoma"/>
          <w:szCs w:val="20"/>
        </w:rPr>
        <w:t>оценка пригодности ККТ к дальнейшему использованию с оформлением соответствующего заключения;</w:t>
      </w:r>
    </w:p>
    <w:p w:rsidR="00322B54" w:rsidRPr="00750BE5" w:rsidRDefault="00322B54" w:rsidP="00322B54">
      <w:pPr>
        <w:pStyle w:val="af"/>
        <w:numPr>
          <w:ilvl w:val="0"/>
          <w:numId w:val="12"/>
        </w:numPr>
        <w:spacing w:after="0" w:line="240" w:lineRule="auto"/>
        <w:ind w:right="-125"/>
        <w:jc w:val="both"/>
        <w:rPr>
          <w:rFonts w:ascii="Tahoma" w:hAnsi="Tahoma" w:cs="Tahoma"/>
          <w:szCs w:val="20"/>
        </w:rPr>
      </w:pPr>
      <w:r w:rsidRPr="00750BE5">
        <w:rPr>
          <w:rFonts w:ascii="Tahoma" w:hAnsi="Tahoma" w:cs="Tahoma"/>
          <w:bCs/>
          <w:szCs w:val="20"/>
        </w:rPr>
        <w:t xml:space="preserve">ввод в эксплуатацию </w:t>
      </w:r>
      <w:r w:rsidRPr="00750BE5">
        <w:rPr>
          <w:rFonts w:ascii="Tahoma" w:hAnsi="Tahoma" w:cs="Tahoma"/>
          <w:szCs w:val="20"/>
        </w:rPr>
        <w:t>ККТ, а именно: проверка комплектности и работоспособности, установка режимов функционирования, программного обеспечения, освидетельствование ККТ на соответствие эталонной версии, установка средств визуального контроля, установка и подключение ККТ на рабочем месте Заказчика, оформление соответствующей документации по вводу ККТ в эксплуатацию и др. мероприятия.</w:t>
      </w:r>
    </w:p>
    <w:p w:rsidR="00322B54" w:rsidRPr="00750BE5" w:rsidRDefault="00322B54" w:rsidP="00322B54">
      <w:pPr>
        <w:widowControl w:val="0"/>
        <w:shd w:val="clear" w:color="auto" w:fill="FFFFFF"/>
        <w:tabs>
          <w:tab w:val="left"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rPr>
        <w:t>по мере необходимости проводить обучение работе на ККТ представителей Заказчика в виде инструктажа (без ограничения количества слушателей), информирование Заказчика об изменениях в законодательстве и нормативных документах, регламентирующих использование ККТ.</w:t>
      </w:r>
    </w:p>
    <w:p w:rsidR="00D622DB" w:rsidRPr="00750BE5" w:rsidRDefault="00D622DB" w:rsidP="00D622DB">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lastRenderedPageBreak/>
        <w:t>Услуги по наст</w:t>
      </w:r>
      <w:r w:rsidR="00322B54" w:rsidRPr="00750BE5">
        <w:rPr>
          <w:rFonts w:ascii="Tahoma" w:hAnsi="Tahoma" w:cs="Tahoma"/>
          <w:szCs w:val="20"/>
        </w:rPr>
        <w:t>оящему Договору оказываются для</w:t>
      </w:r>
      <w:r w:rsidR="00E27271">
        <w:rPr>
          <w:rFonts w:ascii="Tahoma" w:hAnsi="Tahoma" w:cs="Tahoma"/>
          <w:szCs w:val="20"/>
        </w:rPr>
        <w:t xml:space="preserve"> АО «Коми энергосбытовая компания».</w:t>
      </w:r>
    </w:p>
    <w:p w:rsidR="00D622DB" w:rsidRPr="00750BE5" w:rsidRDefault="00D622DB" w:rsidP="00D622DB">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750BE5">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w:t>
      </w:r>
      <w:r w:rsidR="006923BC" w:rsidRPr="00750BE5">
        <w:rPr>
          <w:rFonts w:ascii="Tahoma" w:eastAsia="Times New Roman" w:hAnsi="Tahoma" w:cs="Tahoma"/>
          <w:szCs w:val="20"/>
        </w:rPr>
        <w:t xml:space="preserve">Техническом Задании </w:t>
      </w:r>
      <w:r w:rsidR="006923BC" w:rsidRPr="00750BE5">
        <w:rPr>
          <w:rFonts w:ascii="Tahoma" w:hAnsi="Tahoma" w:cs="Tahoma"/>
          <w:szCs w:val="20"/>
        </w:rPr>
        <w:t>(Приложение №1</w:t>
      </w:r>
      <w:r w:rsidR="006923BC" w:rsidRPr="00750BE5">
        <w:rPr>
          <w:rFonts w:ascii="Tahoma" w:hAnsi="Tahoma" w:cs="Tahoma"/>
          <w:szCs w:val="20"/>
        </w:rPr>
        <w:fldChar w:fldCharType="begin"/>
      </w:r>
      <w:r w:rsidR="006923BC" w:rsidRPr="00750BE5">
        <w:rPr>
          <w:rFonts w:ascii="Tahoma" w:hAnsi="Tahoma" w:cs="Tahoma"/>
          <w:szCs w:val="20"/>
        </w:rPr>
        <w:instrText xml:space="preserve"> REF _Ref328747268 \r \h  \* MERGEFORMAT </w:instrText>
      </w:r>
      <w:r w:rsidR="006923BC" w:rsidRPr="00750BE5">
        <w:rPr>
          <w:rFonts w:ascii="Tahoma" w:hAnsi="Tahoma" w:cs="Tahoma"/>
          <w:szCs w:val="20"/>
        </w:rPr>
      </w:r>
      <w:r w:rsidR="006923BC" w:rsidRPr="00750BE5">
        <w:rPr>
          <w:rFonts w:ascii="Tahoma" w:hAnsi="Tahoma" w:cs="Tahoma"/>
          <w:szCs w:val="20"/>
        </w:rPr>
        <w:fldChar w:fldCharType="end"/>
      </w:r>
      <w:r w:rsidR="006923BC" w:rsidRPr="00750BE5">
        <w:rPr>
          <w:rFonts w:ascii="Tahoma" w:hAnsi="Tahoma" w:cs="Tahoma"/>
          <w:szCs w:val="20"/>
        </w:rPr>
        <w:t xml:space="preserve"> к Договору) и действующим законодательством РФ.</w:t>
      </w:r>
    </w:p>
    <w:p w:rsidR="00D622DB" w:rsidRPr="00750BE5" w:rsidRDefault="00D622DB" w:rsidP="00D622DB">
      <w:pPr>
        <w:pStyle w:val="af"/>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В случае исключения каких-либо Услуг из объема, предусмотренного в </w:t>
      </w:r>
      <w:r w:rsidR="002049AA" w:rsidRPr="00750BE5">
        <w:rPr>
          <w:rFonts w:ascii="Tahoma" w:eastAsia="Times New Roman" w:hAnsi="Tahoma" w:cs="Tahoma"/>
          <w:szCs w:val="20"/>
        </w:rPr>
        <w:t>Техническом з</w:t>
      </w:r>
      <w:r w:rsidRPr="00750BE5">
        <w:rPr>
          <w:rFonts w:ascii="Tahoma" w:eastAsia="Times New Roman" w:hAnsi="Tahoma" w:cs="Tahoma"/>
          <w:szCs w:val="20"/>
        </w:rPr>
        <w:t>адании (Приложение №1 к Договору) изменения вносятся Заказчиком в одностороннем порядке</w:t>
      </w:r>
      <w:r w:rsidR="002049AA" w:rsidRPr="00750BE5">
        <w:rPr>
          <w:rFonts w:ascii="Tahoma" w:eastAsia="Times New Roman" w:hAnsi="Tahoma" w:cs="Tahoma"/>
          <w:szCs w:val="20"/>
        </w:rPr>
        <w:t>, путем направления И</w:t>
      </w:r>
      <w:r w:rsidRPr="00750BE5">
        <w:rPr>
          <w:rFonts w:ascii="Tahoma" w:eastAsia="Times New Roman" w:hAnsi="Tahoma" w:cs="Tahoma"/>
          <w:szCs w:val="20"/>
        </w:rPr>
        <w:t>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D622DB" w:rsidRPr="00750BE5" w:rsidRDefault="00D622DB" w:rsidP="00D622DB">
      <w:pPr>
        <w:widowControl w:val="0"/>
        <w:autoSpaceDE w:val="0"/>
        <w:autoSpaceDN w:val="0"/>
        <w:adjustRightInd w:val="0"/>
        <w:spacing w:after="0" w:line="240" w:lineRule="auto"/>
        <w:contextualSpacing/>
        <w:jc w:val="both"/>
        <w:rPr>
          <w:rFonts w:ascii="Tahoma" w:hAnsi="Tahoma" w:cs="Tahoma"/>
          <w:szCs w:val="20"/>
        </w:rPr>
      </w:pPr>
    </w:p>
    <w:p w:rsidR="00D622DB" w:rsidRPr="00750BE5" w:rsidRDefault="00D622DB" w:rsidP="00D622D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Цена Договора (Цена Услуг)</w:t>
      </w:r>
    </w:p>
    <w:p w:rsidR="00D622DB" w:rsidRPr="00750BE5" w:rsidRDefault="00D622DB" w:rsidP="00BD02D2">
      <w:pPr>
        <w:widowControl w:val="0"/>
        <w:numPr>
          <w:ilvl w:val="1"/>
          <w:numId w:val="1"/>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bookmarkStart w:id="1" w:name="_Ref325969766"/>
      <w:r w:rsidRPr="00750BE5">
        <w:rPr>
          <w:rFonts w:ascii="Tahoma" w:hAnsi="Tahoma" w:cs="Tahoma"/>
          <w:szCs w:val="20"/>
        </w:rPr>
        <w:t xml:space="preserve">Цена (стоимость) подлежащих оказанию Услуг по настоящему Договору составляет </w:t>
      </w:r>
      <w:r w:rsidRPr="00750BE5">
        <w:rPr>
          <w:rFonts w:ascii="Tahoma" w:hAnsi="Tahoma" w:cs="Tahoma"/>
          <w:i/>
          <w:szCs w:val="20"/>
        </w:rPr>
        <w:t>_</w:t>
      </w:r>
      <w:proofErr w:type="gramStart"/>
      <w:r w:rsidRPr="00750BE5">
        <w:rPr>
          <w:rFonts w:ascii="Tahoma" w:hAnsi="Tahoma" w:cs="Tahoma"/>
          <w:i/>
          <w:szCs w:val="20"/>
        </w:rPr>
        <w:t>_[</w:t>
      </w:r>
      <w:proofErr w:type="gramEnd"/>
      <w:r w:rsidRPr="00750BE5">
        <w:rPr>
          <w:rFonts w:ascii="Tahoma" w:hAnsi="Tahoma" w:cs="Tahoma"/>
          <w:i/>
          <w:szCs w:val="20"/>
        </w:rPr>
        <w:t>сумма числом без копеек]__ (____________</w:t>
      </w:r>
      <w:r w:rsidRPr="00750BE5">
        <w:rPr>
          <w:rFonts w:ascii="Tahoma" w:hAnsi="Tahoma" w:cs="Tahoma"/>
          <w:i/>
          <w:szCs w:val="20"/>
          <w:u w:val="single"/>
        </w:rPr>
        <w:t>[Сумма прописью]</w:t>
      </w:r>
      <w:r w:rsidRPr="00750BE5">
        <w:rPr>
          <w:rFonts w:ascii="Tahoma" w:hAnsi="Tahoma" w:cs="Tahoma"/>
          <w:i/>
          <w:szCs w:val="20"/>
        </w:rPr>
        <w:t>_____________)</w:t>
      </w:r>
      <w:r w:rsidRPr="00750BE5">
        <w:rPr>
          <w:rFonts w:ascii="Tahoma" w:hAnsi="Tahoma" w:cs="Tahoma"/>
          <w:szCs w:val="20"/>
        </w:rPr>
        <w:t xml:space="preserve"> рублей</w:t>
      </w:r>
      <w:r w:rsidR="004B4BCD">
        <w:rPr>
          <w:rFonts w:ascii="Tahoma" w:hAnsi="Tahoma" w:cs="Tahoma"/>
          <w:szCs w:val="20"/>
        </w:rPr>
        <w:t xml:space="preserve"> ___ копеек, в том числе НДС (_</w:t>
      </w:r>
      <w:r w:rsidRPr="00750BE5">
        <w:rPr>
          <w:rFonts w:ascii="Tahoma" w:hAnsi="Tahoma" w:cs="Tahoma"/>
          <w:szCs w:val="20"/>
        </w:rPr>
        <w:t xml:space="preserve">%) –  </w:t>
      </w:r>
      <w:r w:rsidRPr="00750BE5">
        <w:rPr>
          <w:rFonts w:ascii="Tahoma" w:hAnsi="Tahoma" w:cs="Tahoma"/>
          <w:i/>
          <w:szCs w:val="20"/>
        </w:rPr>
        <w:t>__</w:t>
      </w:r>
      <w:r w:rsidRPr="00750BE5">
        <w:rPr>
          <w:rFonts w:ascii="Tahoma" w:hAnsi="Tahoma" w:cs="Tahoma"/>
          <w:i/>
          <w:szCs w:val="20"/>
          <w:u w:val="single"/>
        </w:rPr>
        <w:t>[сумма числом без копеек]</w:t>
      </w:r>
      <w:r w:rsidRPr="00750BE5">
        <w:rPr>
          <w:rFonts w:ascii="Tahoma" w:hAnsi="Tahoma" w:cs="Tahoma"/>
          <w:i/>
          <w:szCs w:val="20"/>
        </w:rPr>
        <w:t>_ (_________</w:t>
      </w:r>
      <w:r w:rsidRPr="00750BE5">
        <w:rPr>
          <w:rFonts w:ascii="Tahoma" w:hAnsi="Tahoma" w:cs="Tahoma"/>
          <w:i/>
          <w:szCs w:val="20"/>
          <w:u w:val="single"/>
        </w:rPr>
        <w:t>[Сумма прописью]</w:t>
      </w:r>
      <w:r w:rsidRPr="00750BE5">
        <w:rPr>
          <w:rFonts w:ascii="Tahoma" w:hAnsi="Tahoma" w:cs="Tahoma"/>
          <w:i/>
          <w:szCs w:val="20"/>
        </w:rPr>
        <w:t>_________)</w:t>
      </w:r>
      <w:r w:rsidRPr="00750BE5">
        <w:rPr>
          <w:rFonts w:ascii="Tahoma" w:hAnsi="Tahoma" w:cs="Tahoma"/>
          <w:szCs w:val="20"/>
        </w:rPr>
        <w:t xml:space="preserve"> рублей 00 копеек , далее по тексту </w:t>
      </w:r>
      <w:r w:rsidRPr="00750BE5">
        <w:rPr>
          <w:rFonts w:ascii="Tahoma" w:hAnsi="Tahoma" w:cs="Tahoma"/>
          <w:b/>
          <w:szCs w:val="20"/>
        </w:rPr>
        <w:t xml:space="preserve">«Цена Услуг» </w:t>
      </w:r>
      <w:r w:rsidR="00175C31" w:rsidRPr="00750BE5">
        <w:rPr>
          <w:rFonts w:ascii="Tahoma" w:hAnsi="Tahoma" w:cs="Tahoma"/>
          <w:i/>
          <w:szCs w:val="20"/>
        </w:rPr>
        <w:t xml:space="preserve">и определена в </w:t>
      </w:r>
      <w:r w:rsidR="003A49FE" w:rsidRPr="00762F5E">
        <w:rPr>
          <w:rFonts w:ascii="Tahoma" w:hAnsi="Tahoma" w:cs="Tahoma"/>
          <w:i/>
          <w:szCs w:val="20"/>
        </w:rPr>
        <w:t xml:space="preserve">Расчете </w:t>
      </w:r>
      <w:r w:rsidR="00175C31" w:rsidRPr="00762F5E">
        <w:rPr>
          <w:rFonts w:ascii="Tahoma" w:hAnsi="Tahoma" w:cs="Tahoma"/>
          <w:i/>
          <w:szCs w:val="20"/>
        </w:rPr>
        <w:t>стоимости услуг</w:t>
      </w:r>
      <w:r w:rsidRPr="00762F5E">
        <w:rPr>
          <w:rFonts w:ascii="Tahoma" w:hAnsi="Tahoma" w:cs="Tahoma"/>
          <w:i/>
          <w:szCs w:val="20"/>
        </w:rPr>
        <w:t xml:space="preserve"> </w:t>
      </w:r>
      <w:r w:rsidRPr="00750BE5">
        <w:rPr>
          <w:rFonts w:ascii="Tahoma" w:hAnsi="Tahoma" w:cs="Tahoma"/>
          <w:i/>
          <w:szCs w:val="20"/>
        </w:rPr>
        <w:t>(Приложение № 2 к Договору)</w:t>
      </w:r>
      <w:r w:rsidRPr="00750BE5">
        <w:rPr>
          <w:rFonts w:ascii="Tahoma" w:hAnsi="Tahoma" w:cs="Tahoma"/>
          <w:szCs w:val="20"/>
        </w:rPr>
        <w:t>.</w:t>
      </w:r>
      <w:bookmarkEnd w:id="1"/>
    </w:p>
    <w:p w:rsidR="00D622DB" w:rsidRPr="00750BE5" w:rsidRDefault="00D622DB" w:rsidP="00BD02D2">
      <w:pPr>
        <w:widowControl w:val="0"/>
        <w:numPr>
          <w:ilvl w:val="1"/>
          <w:numId w:val="1"/>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Цена Услуг включает накладные, </w:t>
      </w:r>
      <w:r w:rsidRPr="00750BE5">
        <w:rPr>
          <w:rFonts w:ascii="Tahoma" w:hAnsi="Tahoma" w:cs="Tahoma"/>
          <w:i/>
          <w:szCs w:val="20"/>
        </w:rPr>
        <w:t>командировочные расходы, транспортные расходы</w:t>
      </w:r>
      <w:r w:rsidRPr="00750BE5">
        <w:rPr>
          <w:rFonts w:ascii="Tahoma" w:hAnsi="Tahoma" w:cs="Tahoma"/>
          <w:szCs w:val="20"/>
        </w:rPr>
        <w:t xml:space="preserve">, компенсацию издержек Исполнителя </w:t>
      </w:r>
      <w:r w:rsidRPr="00750BE5">
        <w:rPr>
          <w:rFonts w:ascii="Tahoma" w:eastAsia="Times New Roman" w:hAnsi="Tahoma" w:cs="Tahoma"/>
          <w:szCs w:val="20"/>
        </w:rPr>
        <w:t>связанных с исполнением обязательств по настоящему Договору</w:t>
      </w:r>
      <w:r w:rsidRPr="00750BE5">
        <w:rPr>
          <w:rFonts w:ascii="Tahoma" w:hAnsi="Tahoma" w:cs="Tahoma"/>
          <w:szCs w:val="20"/>
        </w:rPr>
        <w:t xml:space="preserve"> и причитающееся ему вознаграждение.</w:t>
      </w:r>
    </w:p>
    <w:p w:rsidR="00D622DB" w:rsidRPr="00750BE5" w:rsidRDefault="00D622DB" w:rsidP="00BD02D2">
      <w:pPr>
        <w:widowControl w:val="0"/>
        <w:numPr>
          <w:ilvl w:val="1"/>
          <w:numId w:val="1"/>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D622DB" w:rsidRDefault="00D622DB" w:rsidP="00BD02D2">
      <w:pPr>
        <w:widowControl w:val="0"/>
        <w:numPr>
          <w:ilvl w:val="1"/>
          <w:numId w:val="1"/>
        </w:numPr>
        <w:tabs>
          <w:tab w:val="clear" w:pos="1866"/>
          <w:tab w:val="left" w:pos="426"/>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750BE5">
        <w:rPr>
          <w:rFonts w:ascii="Tahoma" w:hAnsi="Tahoma" w:cs="Tahoma"/>
          <w:szCs w:val="20"/>
        </w:rPr>
        <w:t>.</w:t>
      </w:r>
    </w:p>
    <w:p w:rsidR="00F65426" w:rsidRPr="00F65426" w:rsidRDefault="00F65426" w:rsidP="00F65426">
      <w:pPr>
        <w:pStyle w:val="af"/>
        <w:widowControl w:val="0"/>
        <w:numPr>
          <w:ilvl w:val="1"/>
          <w:numId w:val="1"/>
        </w:numPr>
        <w:tabs>
          <w:tab w:val="left" w:pos="567"/>
          <w:tab w:val="left" w:pos="993"/>
        </w:tabs>
        <w:autoSpaceDE w:val="0"/>
        <w:autoSpaceDN w:val="0"/>
        <w:adjustRightInd w:val="0"/>
        <w:spacing w:after="0" w:line="240" w:lineRule="auto"/>
        <w:jc w:val="both"/>
        <w:rPr>
          <w:rFonts w:ascii="Tahoma" w:hAnsi="Tahoma" w:cs="Tahoma"/>
          <w:szCs w:val="20"/>
        </w:rPr>
      </w:pPr>
      <w:r w:rsidRPr="00F65426">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F65426">
        <w:rPr>
          <w:rFonts w:ascii="Tahoma" w:hAnsi="Tahoma" w:cs="Tahoma"/>
          <w:szCs w:val="20"/>
        </w:rPr>
        <w:t>т.ч</w:t>
      </w:r>
      <w:proofErr w:type="spellEnd"/>
      <w:r w:rsidRPr="00F65426">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F65426">
        <w:rPr>
          <w:rFonts w:ascii="Tahoma" w:hAnsi="Tahoma" w:cs="Tahoma"/>
          <w:szCs w:val="20"/>
        </w:rPr>
        <w:t>т.ч</w:t>
      </w:r>
      <w:proofErr w:type="spellEnd"/>
      <w:r w:rsidRPr="00F65426">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622DB" w:rsidRPr="00750BE5" w:rsidRDefault="00D622DB" w:rsidP="00D622D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Порядок расчетов</w:t>
      </w:r>
    </w:p>
    <w:p w:rsidR="00D622DB" w:rsidRPr="00750BE5" w:rsidRDefault="00D622DB" w:rsidP="00BD02D2">
      <w:pPr>
        <w:pStyle w:val="af"/>
        <w:numPr>
          <w:ilvl w:val="1"/>
          <w:numId w:val="5"/>
        </w:numPr>
        <w:tabs>
          <w:tab w:val="left" w:pos="426"/>
        </w:tabs>
        <w:overflowPunct w:val="0"/>
        <w:autoSpaceDE w:val="0"/>
        <w:autoSpaceDN w:val="0"/>
        <w:spacing w:after="0" w:line="240" w:lineRule="auto"/>
        <w:jc w:val="both"/>
        <w:textAlignment w:val="baseline"/>
        <w:rPr>
          <w:rFonts w:ascii="Tahoma" w:hAnsi="Tahoma" w:cs="Tahoma"/>
        </w:rPr>
      </w:pPr>
      <w:r w:rsidRPr="00750BE5">
        <w:rPr>
          <w:rFonts w:ascii="Tahoma" w:hAnsi="Tahoma" w:cs="Tahoma"/>
          <w:bCs/>
          <w:szCs w:val="20"/>
        </w:rPr>
        <w:t>Расчет за оказанные Услуги производится в следующем порядке:</w:t>
      </w:r>
      <w:r w:rsidRPr="00750BE5">
        <w:rPr>
          <w:rFonts w:ascii="Tahoma" w:eastAsia="Times New Roman" w:hAnsi="Tahoma" w:cs="Tahoma"/>
          <w:szCs w:val="20"/>
        </w:rPr>
        <w:t xml:space="preserve"> </w:t>
      </w:r>
    </w:p>
    <w:p w:rsidR="00D622DB" w:rsidRPr="00750BE5" w:rsidRDefault="00D622DB" w:rsidP="00BD02D2">
      <w:pPr>
        <w:pStyle w:val="af"/>
        <w:tabs>
          <w:tab w:val="left" w:pos="426"/>
        </w:tabs>
        <w:overflowPunct w:val="0"/>
        <w:autoSpaceDE w:val="0"/>
        <w:autoSpaceDN w:val="0"/>
        <w:spacing w:after="0" w:line="240" w:lineRule="auto"/>
        <w:ind w:left="0"/>
        <w:jc w:val="both"/>
        <w:textAlignment w:val="baseline"/>
        <w:rPr>
          <w:rFonts w:ascii="Tahoma" w:hAnsi="Tahoma" w:cs="Tahoma"/>
        </w:rPr>
      </w:pPr>
      <w:r w:rsidRPr="00750BE5">
        <w:rPr>
          <w:rFonts w:ascii="Tahoma" w:hAnsi="Tahoma" w:cs="Tahoma"/>
          <w:bCs/>
          <w:szCs w:val="20"/>
        </w:rPr>
        <w:t>расчёт за оказанные Услуги</w:t>
      </w:r>
      <w:r w:rsidRPr="00750BE5">
        <w:rPr>
          <w:rFonts w:ascii="Tahoma" w:hAnsi="Tahoma" w:cs="Tahoma"/>
          <w:i/>
          <w:iCs/>
          <w:szCs w:val="20"/>
        </w:rPr>
        <w:t>,</w:t>
      </w:r>
      <w:r w:rsidRPr="00750BE5">
        <w:rPr>
          <w:rFonts w:ascii="Tahoma" w:hAnsi="Tahoma" w:cs="Tahoma"/>
          <w:bCs/>
          <w:szCs w:val="20"/>
        </w:rPr>
        <w:t xml:space="preserve"> с отсрочкой</w:t>
      </w:r>
      <w:r w:rsidR="00175C31" w:rsidRPr="00750BE5">
        <w:rPr>
          <w:rFonts w:ascii="Tahoma" w:hAnsi="Tahoma" w:cs="Tahoma"/>
          <w:bCs/>
          <w:szCs w:val="20"/>
        </w:rPr>
        <w:t xml:space="preserve"> 30</w:t>
      </w:r>
      <w:r w:rsidRPr="00750BE5">
        <w:rPr>
          <w:rFonts w:ascii="Tahoma" w:hAnsi="Tahoma" w:cs="Tahoma"/>
          <w:bCs/>
          <w:szCs w:val="20"/>
        </w:rPr>
        <w:t xml:space="preserve"> (</w:t>
      </w:r>
      <w:r w:rsidR="00175C31" w:rsidRPr="00750BE5">
        <w:rPr>
          <w:rFonts w:ascii="Tahoma" w:hAnsi="Tahoma" w:cs="Tahoma"/>
          <w:bCs/>
          <w:szCs w:val="20"/>
        </w:rPr>
        <w:t>тридцать</w:t>
      </w:r>
      <w:r w:rsidRPr="00750BE5">
        <w:rPr>
          <w:rFonts w:ascii="Tahoma" w:hAnsi="Tahoma" w:cs="Tahoma"/>
          <w:bCs/>
          <w:szCs w:val="20"/>
        </w:rPr>
        <w:t xml:space="preserve">) календарных дней </w:t>
      </w:r>
      <w:r w:rsidRPr="00750BE5">
        <w:rPr>
          <w:rFonts w:ascii="Tahoma" w:eastAsia="Times New Roman" w:hAnsi="Tahoma" w:cs="Tahoma"/>
          <w:szCs w:val="20"/>
        </w:rPr>
        <w:t>с даты подписания Сторонами акта сдачи-приемки оказанных услуг</w:t>
      </w:r>
      <w:r w:rsidR="00AE76E3" w:rsidRPr="00750BE5">
        <w:rPr>
          <w:rFonts w:ascii="Tahoma" w:hAnsi="Tahoma" w:cs="Tahoma"/>
          <w:szCs w:val="20"/>
        </w:rPr>
        <w:t>/ универсального передаточного документа (Далее по тексту – УПД)</w:t>
      </w:r>
      <w:r w:rsidRPr="00750BE5">
        <w:rPr>
          <w:rFonts w:ascii="Tahoma" w:eastAsia="Times New Roman" w:hAnsi="Tahoma" w:cs="Tahoma"/>
          <w:szCs w:val="20"/>
        </w:rPr>
        <w:t xml:space="preserve">, при условии представления Исполнителем следующих документов: </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 xml:space="preserve">а) счета; </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б) акта сдачи-приемки оказанных услуг</w:t>
      </w:r>
      <w:r w:rsidR="00FE15CF" w:rsidRPr="00750BE5">
        <w:rPr>
          <w:rFonts w:ascii="Tahoma" w:eastAsia="Times New Roman" w:hAnsi="Tahoma" w:cs="Tahoma"/>
          <w:szCs w:val="20"/>
        </w:rPr>
        <w:t>/</w:t>
      </w:r>
      <w:r w:rsidR="00FE15CF" w:rsidRPr="00750BE5">
        <w:rPr>
          <w:rFonts w:ascii="Tahoma" w:hAnsi="Tahoma" w:cs="Tahoma"/>
          <w:szCs w:val="20"/>
        </w:rPr>
        <w:t xml:space="preserve"> </w:t>
      </w:r>
      <w:r w:rsidR="00AE76E3" w:rsidRPr="00750BE5">
        <w:rPr>
          <w:rFonts w:ascii="Tahoma" w:hAnsi="Tahoma" w:cs="Tahoma"/>
          <w:szCs w:val="20"/>
        </w:rPr>
        <w:t>УПД</w:t>
      </w:r>
      <w:r w:rsidRPr="00750BE5">
        <w:rPr>
          <w:rFonts w:ascii="Tahoma" w:eastAsia="Times New Roman" w:hAnsi="Tahoma" w:cs="Tahoma"/>
          <w:szCs w:val="20"/>
        </w:rPr>
        <w:t xml:space="preserve">, подписанного Сторонами; </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 xml:space="preserve">в) счета-фактуры, </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750BE5">
        <w:rPr>
          <w:rFonts w:ascii="Tahoma" w:eastAsia="Times New Roman" w:hAnsi="Tahoma" w:cs="Tahoma"/>
          <w:szCs w:val="20"/>
        </w:rPr>
        <w:t>путем перечисления денежных средств на расчетный счет Исполнителя</w:t>
      </w:r>
      <w:r w:rsidR="00F830E1" w:rsidRPr="00750BE5">
        <w:rPr>
          <w:rFonts w:ascii="Tahoma" w:eastAsia="Times New Roman" w:hAnsi="Tahoma" w:cs="Tahoma"/>
          <w:i/>
          <w:szCs w:val="20"/>
        </w:rPr>
        <w:t>.</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b/>
          <w:szCs w:val="20"/>
        </w:rPr>
      </w:pP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C00000"/>
          <w:szCs w:val="20"/>
        </w:rPr>
      </w:pPr>
      <w:r w:rsidRPr="00750BE5">
        <w:rPr>
          <w:rFonts w:ascii="Tahoma" w:eastAsia="Times New Roman" w:hAnsi="Tahoma" w:cs="Tahoma"/>
          <w:b/>
          <w:color w:val="C00000"/>
          <w:szCs w:val="20"/>
        </w:rPr>
        <w:t>В случае заключения Договора с СМСП п.3.1. излагается в следующей редакции:</w:t>
      </w:r>
      <w:r w:rsidRPr="00750BE5">
        <w:rPr>
          <w:rFonts w:ascii="Tahoma" w:hAnsi="Tahoma" w:cs="Tahoma"/>
          <w:color w:val="C00000"/>
        </w:rPr>
        <w:t xml:space="preserve"> </w:t>
      </w:r>
    </w:p>
    <w:p w:rsidR="00D622DB" w:rsidRPr="00750BE5" w:rsidRDefault="00D622DB" w:rsidP="00D622DB">
      <w:pPr>
        <w:pStyle w:val="af"/>
        <w:overflowPunct w:val="0"/>
        <w:autoSpaceDE w:val="0"/>
        <w:autoSpaceDN w:val="0"/>
        <w:spacing w:after="0" w:line="240" w:lineRule="auto"/>
        <w:ind w:left="0"/>
        <w:jc w:val="both"/>
        <w:textAlignment w:val="baseline"/>
        <w:rPr>
          <w:rFonts w:ascii="Tahoma" w:eastAsia="Times New Roman" w:hAnsi="Tahoma" w:cs="Tahoma"/>
          <w:i/>
          <w:szCs w:val="20"/>
        </w:rPr>
      </w:pPr>
      <w:r w:rsidRPr="00750BE5">
        <w:rPr>
          <w:rFonts w:ascii="Tahoma" w:hAnsi="Tahoma" w:cs="Tahoma"/>
          <w:bCs/>
          <w:szCs w:val="20"/>
        </w:rPr>
        <w:t xml:space="preserve">расчёт </w:t>
      </w:r>
      <w:r w:rsidR="00F830E1" w:rsidRPr="00750BE5">
        <w:rPr>
          <w:rFonts w:ascii="Tahoma" w:hAnsi="Tahoma" w:cs="Tahoma"/>
          <w:bCs/>
          <w:szCs w:val="20"/>
        </w:rPr>
        <w:t>за оказанные Услуги</w:t>
      </w:r>
      <w:r w:rsidRPr="00750BE5">
        <w:rPr>
          <w:rFonts w:ascii="Tahoma" w:hAnsi="Tahoma" w:cs="Tahoma"/>
          <w:i/>
          <w:iCs/>
          <w:szCs w:val="20"/>
        </w:rPr>
        <w:t>,</w:t>
      </w:r>
      <w:r w:rsidRPr="00750BE5">
        <w:rPr>
          <w:rFonts w:ascii="Tahoma" w:hAnsi="Tahoma" w:cs="Tahoma"/>
          <w:bCs/>
          <w:szCs w:val="20"/>
        </w:rPr>
        <w:t xml:space="preserve"> производится </w:t>
      </w:r>
      <w:r w:rsidRPr="00750BE5">
        <w:rPr>
          <w:rFonts w:ascii="Tahoma" w:hAnsi="Tahoma" w:cs="Tahoma"/>
        </w:rPr>
        <w:t xml:space="preserve">в течение 7 </w:t>
      </w:r>
      <w:r w:rsidR="00A51D54" w:rsidRPr="00750BE5">
        <w:rPr>
          <w:rFonts w:ascii="Tahoma" w:hAnsi="Tahoma" w:cs="Tahoma"/>
        </w:rPr>
        <w:t xml:space="preserve">(семи) </w:t>
      </w:r>
      <w:r w:rsidRPr="00750BE5">
        <w:rPr>
          <w:rFonts w:ascii="Tahoma" w:hAnsi="Tahoma" w:cs="Tahoma"/>
        </w:rPr>
        <w:t>рабочих дней с даты подписания Заказчиком подписанного и направленного Исполнителем акта сдачи-приемки оказанных Услуг</w:t>
      </w:r>
      <w:r w:rsidR="00F62DCF" w:rsidRPr="00750BE5">
        <w:rPr>
          <w:rFonts w:ascii="Tahoma" w:eastAsia="Times New Roman" w:hAnsi="Tahoma" w:cs="Tahoma"/>
          <w:szCs w:val="20"/>
        </w:rPr>
        <w:t>/</w:t>
      </w:r>
      <w:r w:rsidR="00F62DCF" w:rsidRPr="00750BE5">
        <w:rPr>
          <w:rFonts w:ascii="Tahoma" w:hAnsi="Tahoma" w:cs="Tahoma"/>
          <w:szCs w:val="20"/>
        </w:rPr>
        <w:t xml:space="preserve"> </w:t>
      </w:r>
      <w:r w:rsidR="00FA7CCC" w:rsidRPr="00750BE5">
        <w:rPr>
          <w:rFonts w:ascii="Tahoma" w:hAnsi="Tahoma" w:cs="Tahoma"/>
          <w:szCs w:val="20"/>
        </w:rPr>
        <w:t>УПД</w:t>
      </w:r>
      <w:r w:rsidR="00F62DCF" w:rsidRPr="00750BE5">
        <w:rPr>
          <w:rFonts w:ascii="Tahoma" w:eastAsia="Times New Roman" w:hAnsi="Tahoma" w:cs="Tahoma"/>
          <w:szCs w:val="20"/>
        </w:rPr>
        <w:t>,</w:t>
      </w:r>
      <w:r w:rsidRPr="00750BE5">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w:t>
      </w:r>
      <w:r w:rsidR="00F830E1" w:rsidRPr="00750BE5">
        <w:rPr>
          <w:rFonts w:ascii="Tahoma" w:hAnsi="Tahoma" w:cs="Tahoma"/>
        </w:rPr>
        <w:t>.</w:t>
      </w:r>
    </w:p>
    <w:p w:rsidR="00D622DB" w:rsidRPr="00750BE5" w:rsidRDefault="00D622DB" w:rsidP="00BD02D2">
      <w:pPr>
        <w:pStyle w:val="af"/>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hAnsi="Tahoma" w:cs="Tahoma"/>
          <w:szCs w:val="24"/>
        </w:rPr>
        <w:t>Счет-фактура выставляется Исполнителем в сроки и в соответствии с требованиями НК РФ.</w:t>
      </w:r>
      <w:r w:rsidRPr="00750BE5">
        <w:rPr>
          <w:rFonts w:ascii="Tahoma" w:eastAsia="Times New Roman" w:hAnsi="Tahoma" w:cs="Tahoma"/>
          <w:szCs w:val="20"/>
        </w:rPr>
        <w:t xml:space="preserve"> </w:t>
      </w:r>
    </w:p>
    <w:p w:rsidR="00D622DB" w:rsidRPr="00750BE5" w:rsidRDefault="00D622DB" w:rsidP="00BD02D2">
      <w:pPr>
        <w:pStyle w:val="af"/>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750BE5">
        <w:rPr>
          <w:rFonts w:ascii="Tahoma" w:hAnsi="Tahoma" w:cs="Tahoma"/>
          <w:szCs w:val="20"/>
        </w:rPr>
        <w:t>списания денежных средств с корреспондентского счета Банка Заказчика (Плательщика)</w:t>
      </w:r>
      <w:r w:rsidRPr="00750BE5">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D622DB" w:rsidRPr="00750BE5" w:rsidRDefault="00D622DB" w:rsidP="00BD02D2">
      <w:pPr>
        <w:pStyle w:val="af"/>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w:t>
      </w:r>
      <w:r w:rsidR="00105AE3" w:rsidRPr="00750BE5">
        <w:rPr>
          <w:rFonts w:ascii="Tahoma" w:eastAsia="Times New Roman" w:hAnsi="Tahoma" w:cs="Tahoma"/>
          <w:szCs w:val="20"/>
        </w:rPr>
        <w:t>/</w:t>
      </w:r>
      <w:r w:rsidR="00105AE3" w:rsidRPr="00750BE5">
        <w:rPr>
          <w:rFonts w:ascii="Tahoma" w:hAnsi="Tahoma" w:cs="Tahoma"/>
          <w:szCs w:val="20"/>
        </w:rPr>
        <w:t xml:space="preserve"> </w:t>
      </w:r>
      <w:r w:rsidR="00FA7CCC" w:rsidRPr="00750BE5">
        <w:rPr>
          <w:rFonts w:ascii="Tahoma" w:hAnsi="Tahoma" w:cs="Tahoma"/>
          <w:szCs w:val="20"/>
        </w:rPr>
        <w:t>УПД</w:t>
      </w:r>
      <w:r w:rsidR="00105AE3" w:rsidRPr="00750BE5">
        <w:rPr>
          <w:rFonts w:ascii="Tahoma" w:eastAsia="Times New Roman" w:hAnsi="Tahoma" w:cs="Tahoma"/>
          <w:szCs w:val="20"/>
        </w:rPr>
        <w:t>,</w:t>
      </w:r>
      <w:r w:rsidRPr="00750BE5">
        <w:rPr>
          <w:rFonts w:ascii="Tahoma" w:eastAsia="Times New Roman" w:hAnsi="Tahoma" w:cs="Tahoma"/>
          <w:szCs w:val="20"/>
        </w:rPr>
        <w:t xml:space="preserve"> и по предоставлению полного комплекта документов, для соответствующего платежа в соответствии с п. 3.1. Договора.</w:t>
      </w:r>
    </w:p>
    <w:p w:rsidR="00D622DB" w:rsidRPr="00750BE5" w:rsidRDefault="00D622DB" w:rsidP="00BD02D2">
      <w:pPr>
        <w:pStyle w:val="af"/>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Style w:val="ae"/>
          <w:rFonts w:ascii="Tahoma" w:eastAsia="Times New Roman" w:hAnsi="Tahoma" w:cs="Tahoma"/>
          <w:i/>
          <w:sz w:val="16"/>
          <w:szCs w:val="16"/>
        </w:rPr>
        <w:footnoteReference w:id="1"/>
      </w:r>
      <w:r w:rsidRPr="00750BE5">
        <w:rPr>
          <w:rFonts w:ascii="Tahoma" w:eastAsia="Times New Roman" w:hAnsi="Tahoma" w:cs="Tahoma"/>
          <w:szCs w:val="20"/>
        </w:rPr>
        <w:t>В каждом из следующих случаев:</w:t>
      </w:r>
    </w:p>
    <w:p w:rsidR="00D622DB" w:rsidRPr="00750BE5" w:rsidRDefault="00D622DB" w:rsidP="00BD02D2">
      <w:pPr>
        <w:pStyle w:val="af"/>
        <w:numPr>
          <w:ilvl w:val="0"/>
          <w:numId w:val="9"/>
        </w:numPr>
        <w:tabs>
          <w:tab w:val="left" w:pos="284"/>
          <w:tab w:val="left" w:pos="426"/>
        </w:tabs>
        <w:overflowPunct w:val="0"/>
        <w:autoSpaceDE w:val="0"/>
        <w:autoSpaceDN w:val="0"/>
        <w:adjustRightInd w:val="0"/>
        <w:spacing w:after="0" w:line="240" w:lineRule="auto"/>
        <w:ind w:left="284" w:firstLine="0"/>
        <w:jc w:val="both"/>
        <w:textAlignment w:val="baseline"/>
        <w:rPr>
          <w:rFonts w:ascii="Tahoma" w:eastAsia="Times New Roman" w:hAnsi="Tahoma" w:cs="Tahoma"/>
          <w:szCs w:val="20"/>
        </w:rPr>
      </w:pPr>
      <w:r w:rsidRPr="00750BE5">
        <w:rPr>
          <w:rFonts w:ascii="Tahoma" w:eastAsia="Times New Roman" w:hAnsi="Tahoma" w:cs="Tahoma"/>
          <w:szCs w:val="20"/>
        </w:rPr>
        <w:lastRenderedPageBreak/>
        <w:t>нарушение Исполнителем обязательств по настоящему Договору, в том числе сроков оказания Услуг;</w:t>
      </w:r>
    </w:p>
    <w:p w:rsidR="00D622DB" w:rsidRPr="00750BE5" w:rsidRDefault="00D622DB" w:rsidP="00BD02D2">
      <w:pPr>
        <w:pStyle w:val="af"/>
        <w:numPr>
          <w:ilvl w:val="0"/>
          <w:numId w:val="9"/>
        </w:numPr>
        <w:tabs>
          <w:tab w:val="left" w:pos="284"/>
          <w:tab w:val="left" w:pos="426"/>
        </w:tabs>
        <w:overflowPunct w:val="0"/>
        <w:autoSpaceDE w:val="0"/>
        <w:autoSpaceDN w:val="0"/>
        <w:adjustRightInd w:val="0"/>
        <w:spacing w:after="0" w:line="240" w:lineRule="auto"/>
        <w:ind w:left="284" w:firstLine="0"/>
        <w:jc w:val="both"/>
        <w:textAlignment w:val="baseline"/>
        <w:rPr>
          <w:rFonts w:ascii="Tahoma" w:eastAsia="Times New Roman" w:hAnsi="Tahoma" w:cs="Tahoma"/>
          <w:szCs w:val="20"/>
        </w:rPr>
      </w:pPr>
      <w:r w:rsidRPr="00750BE5">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622DB" w:rsidRPr="00750BE5" w:rsidRDefault="00D622DB" w:rsidP="00BD02D2">
      <w:pPr>
        <w:pStyle w:val="af"/>
        <w:numPr>
          <w:ilvl w:val="0"/>
          <w:numId w:val="9"/>
        </w:numPr>
        <w:tabs>
          <w:tab w:val="left" w:pos="284"/>
          <w:tab w:val="left" w:pos="426"/>
        </w:tabs>
        <w:overflowPunct w:val="0"/>
        <w:autoSpaceDE w:val="0"/>
        <w:autoSpaceDN w:val="0"/>
        <w:adjustRightInd w:val="0"/>
        <w:spacing w:after="0" w:line="240" w:lineRule="auto"/>
        <w:ind w:left="284" w:firstLine="0"/>
        <w:jc w:val="both"/>
        <w:textAlignment w:val="baseline"/>
        <w:rPr>
          <w:rFonts w:ascii="Tahoma" w:eastAsia="Times New Roman" w:hAnsi="Tahoma" w:cs="Tahoma"/>
          <w:szCs w:val="20"/>
        </w:rPr>
      </w:pPr>
      <w:r w:rsidRPr="00750BE5">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622DB" w:rsidRPr="00750BE5" w:rsidRDefault="00D622DB" w:rsidP="00BD02D2">
      <w:pPr>
        <w:pStyle w:val="af"/>
        <w:numPr>
          <w:ilvl w:val="0"/>
          <w:numId w:val="9"/>
        </w:numPr>
        <w:tabs>
          <w:tab w:val="left" w:pos="284"/>
          <w:tab w:val="left" w:pos="426"/>
        </w:tabs>
        <w:overflowPunct w:val="0"/>
        <w:autoSpaceDE w:val="0"/>
        <w:autoSpaceDN w:val="0"/>
        <w:adjustRightInd w:val="0"/>
        <w:spacing w:after="0" w:line="240" w:lineRule="auto"/>
        <w:ind w:left="284" w:firstLine="0"/>
        <w:jc w:val="both"/>
        <w:textAlignment w:val="baseline"/>
        <w:rPr>
          <w:rFonts w:ascii="Tahoma" w:eastAsia="Times New Roman" w:hAnsi="Tahoma" w:cs="Tahoma"/>
          <w:szCs w:val="20"/>
        </w:rPr>
      </w:pPr>
      <w:r w:rsidRPr="00750BE5">
        <w:rPr>
          <w:rFonts w:ascii="Tahoma" w:eastAsia="Times New Roman" w:hAnsi="Tahoma" w:cs="Tahoma"/>
          <w:szCs w:val="20"/>
        </w:rPr>
        <w:t>в случае обнаружения или заявления на результат оказанных Услуг прав третьих лиц;</w:t>
      </w:r>
    </w:p>
    <w:p w:rsidR="00D622DB" w:rsidRPr="00750BE5" w:rsidRDefault="00D622DB" w:rsidP="00BD02D2">
      <w:pPr>
        <w:pStyle w:val="af"/>
        <w:numPr>
          <w:ilvl w:val="0"/>
          <w:numId w:val="9"/>
        </w:numPr>
        <w:tabs>
          <w:tab w:val="left" w:pos="284"/>
          <w:tab w:val="left" w:pos="426"/>
        </w:tabs>
        <w:overflowPunct w:val="0"/>
        <w:autoSpaceDE w:val="0"/>
        <w:autoSpaceDN w:val="0"/>
        <w:adjustRightInd w:val="0"/>
        <w:spacing w:after="0" w:line="240" w:lineRule="auto"/>
        <w:ind w:left="284" w:firstLine="0"/>
        <w:jc w:val="both"/>
        <w:textAlignment w:val="baseline"/>
        <w:rPr>
          <w:rFonts w:ascii="Tahoma" w:eastAsia="Times New Roman" w:hAnsi="Tahoma" w:cs="Tahoma"/>
          <w:szCs w:val="20"/>
        </w:rPr>
      </w:pPr>
      <w:r w:rsidRPr="00750BE5">
        <w:rPr>
          <w:rFonts w:ascii="Tahoma" w:eastAsia="Times New Roman" w:hAnsi="Tahoma" w:cs="Tahoma"/>
          <w:szCs w:val="20"/>
        </w:rPr>
        <w:t xml:space="preserve">в иных случаях, предусмотренных Договором и иными нормативными актами, </w:t>
      </w:r>
    </w:p>
    <w:p w:rsidR="00D622DB" w:rsidRPr="00750BE5" w:rsidRDefault="00D622DB" w:rsidP="00BD02D2">
      <w:pPr>
        <w:pStyle w:val="af"/>
        <w:tabs>
          <w:tab w:val="left" w:pos="426"/>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D622DB" w:rsidRPr="00750BE5" w:rsidRDefault="00D622DB" w:rsidP="00BD02D2">
      <w:pPr>
        <w:pStyle w:val="af"/>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D622DB" w:rsidRPr="00750BE5" w:rsidRDefault="00D622DB" w:rsidP="00BD02D2">
      <w:pPr>
        <w:pStyle w:val="af"/>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eastAsia="Times New Roman" w:hAnsi="Tahoma" w:cs="Tahoma"/>
          <w:szCs w:val="20"/>
        </w:rPr>
        <w:t>Обязанности Исполнителя по предоставлению информации</w:t>
      </w:r>
    </w:p>
    <w:p w:rsidR="00D622DB" w:rsidRPr="00750BE5" w:rsidRDefault="00D622DB" w:rsidP="00BD02D2">
      <w:pPr>
        <w:pStyle w:val="af"/>
        <w:numPr>
          <w:ilvl w:val="2"/>
          <w:numId w:val="5"/>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eastAsia="Times New Roman" w:hAnsi="Tahoma" w:cs="Tahoma"/>
          <w:szCs w:val="20"/>
        </w:rPr>
        <w:t xml:space="preserve">Исполнитель обязуется в течение </w:t>
      </w:r>
      <w:r w:rsidR="00A271A5" w:rsidRPr="00750BE5">
        <w:rPr>
          <w:rFonts w:ascii="Tahoma" w:eastAsia="Times New Roman" w:hAnsi="Tahoma" w:cs="Tahoma"/>
          <w:szCs w:val="20"/>
        </w:rPr>
        <w:t>10 (десяти)</w:t>
      </w:r>
      <w:r w:rsidRPr="00750BE5">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622DB" w:rsidRPr="00750BE5" w:rsidRDefault="00D622DB" w:rsidP="00D622DB">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50BE5">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622DB" w:rsidRPr="00750BE5" w:rsidRDefault="00D622DB" w:rsidP="00BD02D2">
      <w:pPr>
        <w:pStyle w:val="af"/>
        <w:numPr>
          <w:ilvl w:val="2"/>
          <w:numId w:val="5"/>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622DB" w:rsidRPr="00750BE5" w:rsidRDefault="00D622DB" w:rsidP="00BD02D2">
      <w:pPr>
        <w:pStyle w:val="af"/>
        <w:numPr>
          <w:ilvl w:val="2"/>
          <w:numId w:val="5"/>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D622DB" w:rsidRPr="00750BE5" w:rsidRDefault="00D622DB" w:rsidP="00BD02D2">
      <w:pPr>
        <w:pStyle w:val="af"/>
        <w:numPr>
          <w:ilvl w:val="2"/>
          <w:numId w:val="5"/>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D622DB" w:rsidRPr="00750BE5" w:rsidRDefault="00D622DB" w:rsidP="00BD02D2">
      <w:pPr>
        <w:pStyle w:val="af"/>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750BE5">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D622DB" w:rsidRPr="00750BE5" w:rsidRDefault="00D622DB" w:rsidP="00D622DB">
      <w:pPr>
        <w:pStyle w:val="3"/>
        <w:keepNext w:val="0"/>
        <w:keepLines w:val="0"/>
        <w:widowControl w:val="0"/>
        <w:spacing w:before="0" w:line="240" w:lineRule="auto"/>
        <w:contextualSpacing/>
        <w:rPr>
          <w:rFonts w:ascii="Tahoma" w:hAnsi="Tahoma" w:cs="Tahoma"/>
          <w:bCs w:val="0"/>
          <w:color w:val="auto"/>
          <w:sz w:val="20"/>
          <w:szCs w:val="20"/>
        </w:rPr>
      </w:pPr>
    </w:p>
    <w:p w:rsidR="00D622DB" w:rsidRPr="00750BE5" w:rsidRDefault="00D622DB" w:rsidP="00D622D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Срок оказания Услуг</w:t>
      </w:r>
    </w:p>
    <w:p w:rsidR="00D622DB" w:rsidRPr="00750BE5" w:rsidRDefault="00D622DB" w:rsidP="00BD02D2">
      <w:pPr>
        <w:widowControl w:val="0"/>
        <w:numPr>
          <w:ilvl w:val="1"/>
          <w:numId w:val="1"/>
        </w:numPr>
        <w:tabs>
          <w:tab w:val="clear" w:pos="1866"/>
          <w:tab w:val="num" w:pos="426"/>
        </w:tabs>
        <w:autoSpaceDE w:val="0"/>
        <w:autoSpaceDN w:val="0"/>
        <w:adjustRightInd w:val="0"/>
        <w:spacing w:after="0" w:line="240" w:lineRule="auto"/>
        <w:jc w:val="both"/>
        <w:rPr>
          <w:rFonts w:ascii="Tahoma" w:hAnsi="Tahoma" w:cs="Tahoma"/>
          <w:szCs w:val="20"/>
        </w:rPr>
      </w:pPr>
      <w:r w:rsidRPr="00750BE5">
        <w:rPr>
          <w:rFonts w:ascii="Tahoma" w:hAnsi="Tahoma" w:cs="Tahoma"/>
          <w:szCs w:val="20"/>
        </w:rPr>
        <w:t>Сроки оказания Услуг:</w:t>
      </w:r>
    </w:p>
    <w:p w:rsidR="00D622DB" w:rsidRPr="00750BE5" w:rsidRDefault="00143383" w:rsidP="00BD02D2">
      <w:pPr>
        <w:shd w:val="clear" w:color="auto" w:fill="FFFFFF"/>
        <w:tabs>
          <w:tab w:val="num" w:pos="426"/>
        </w:tabs>
        <w:spacing w:after="0" w:line="240" w:lineRule="auto"/>
        <w:jc w:val="both"/>
        <w:rPr>
          <w:rFonts w:ascii="Tahoma" w:hAnsi="Tahoma" w:cs="Tahoma"/>
          <w:szCs w:val="20"/>
        </w:rPr>
      </w:pPr>
      <w:r w:rsidRPr="00750BE5">
        <w:rPr>
          <w:rFonts w:ascii="Tahoma" w:hAnsi="Tahoma" w:cs="Tahoma"/>
          <w:szCs w:val="20"/>
        </w:rPr>
        <w:t xml:space="preserve">Общий срок оказания Услуг с </w:t>
      </w:r>
      <w:bookmarkStart w:id="2" w:name="Начало_выполнения_работ"/>
      <w:r w:rsidRPr="00750BE5">
        <w:rPr>
          <w:rFonts w:ascii="Tahoma" w:hAnsi="Tahoma" w:cs="Tahoma"/>
          <w:szCs w:val="20"/>
        </w:rPr>
        <w:t>«01» января 202</w:t>
      </w:r>
      <w:r w:rsidR="0079334C">
        <w:rPr>
          <w:rFonts w:ascii="Tahoma" w:hAnsi="Tahoma" w:cs="Tahoma"/>
          <w:szCs w:val="20"/>
        </w:rPr>
        <w:t>6</w:t>
      </w:r>
      <w:r w:rsidRPr="00750BE5">
        <w:rPr>
          <w:rFonts w:ascii="Tahoma" w:hAnsi="Tahoma" w:cs="Tahoma"/>
          <w:szCs w:val="20"/>
        </w:rPr>
        <w:t xml:space="preserve"> г.</w:t>
      </w:r>
      <w:bookmarkEnd w:id="2"/>
      <w:r w:rsidRPr="00750BE5">
        <w:rPr>
          <w:rFonts w:ascii="Tahoma" w:hAnsi="Tahoma" w:cs="Tahoma"/>
          <w:szCs w:val="20"/>
        </w:rPr>
        <w:t xml:space="preserve"> по </w:t>
      </w:r>
      <w:bookmarkStart w:id="3" w:name="Окончание_выполнения_работ"/>
      <w:r w:rsidRPr="00750BE5">
        <w:rPr>
          <w:rFonts w:ascii="Tahoma" w:hAnsi="Tahoma" w:cs="Tahoma"/>
          <w:szCs w:val="20"/>
        </w:rPr>
        <w:t>«31» декабря 202</w:t>
      </w:r>
      <w:r w:rsidR="0079334C">
        <w:rPr>
          <w:rFonts w:ascii="Tahoma" w:hAnsi="Tahoma" w:cs="Tahoma"/>
          <w:szCs w:val="20"/>
        </w:rPr>
        <w:t>6</w:t>
      </w:r>
      <w:r w:rsidRPr="00750BE5">
        <w:rPr>
          <w:rFonts w:ascii="Tahoma" w:hAnsi="Tahoma" w:cs="Tahoma"/>
          <w:szCs w:val="20"/>
        </w:rPr>
        <w:t xml:space="preserve"> г.</w:t>
      </w:r>
      <w:bookmarkEnd w:id="3"/>
    </w:p>
    <w:p w:rsidR="00D622DB" w:rsidRPr="00750BE5" w:rsidRDefault="00D622DB" w:rsidP="00BD02D2">
      <w:pPr>
        <w:widowControl w:val="0"/>
        <w:numPr>
          <w:ilvl w:val="1"/>
          <w:numId w:val="1"/>
        </w:numPr>
        <w:shd w:val="clear" w:color="auto" w:fill="FFFFFF"/>
        <w:tabs>
          <w:tab w:val="clear" w:pos="1866"/>
          <w:tab w:val="num" w:pos="426"/>
          <w:tab w:val="left" w:pos="1134"/>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Услуги по настоящему Договору должны быть начаты, произведены и завершены в соответствии со сроками</w:t>
      </w:r>
      <w:r w:rsidR="009145AC" w:rsidRPr="00750BE5">
        <w:rPr>
          <w:rFonts w:ascii="Tahoma" w:hAnsi="Tahoma" w:cs="Tahoma"/>
          <w:szCs w:val="20"/>
        </w:rPr>
        <w:t>,</w:t>
      </w:r>
      <w:r w:rsidRPr="00750BE5">
        <w:rPr>
          <w:rFonts w:ascii="Tahoma" w:hAnsi="Tahoma" w:cs="Tahoma"/>
          <w:szCs w:val="20"/>
        </w:rPr>
        <w:t xml:space="preserve"> указанными в пункте 4.1 настоящего Договора.</w:t>
      </w:r>
    </w:p>
    <w:p w:rsidR="00D622DB" w:rsidRPr="00750BE5" w:rsidRDefault="00D622DB" w:rsidP="00BD02D2">
      <w:pPr>
        <w:widowControl w:val="0"/>
        <w:numPr>
          <w:ilvl w:val="1"/>
          <w:numId w:val="1"/>
        </w:numPr>
        <w:shd w:val="clear" w:color="auto" w:fill="FFFFFF"/>
        <w:tabs>
          <w:tab w:val="clear" w:pos="1866"/>
          <w:tab w:val="num" w:pos="426"/>
          <w:tab w:val="left" w:pos="1134"/>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D622DB" w:rsidRPr="00750BE5" w:rsidRDefault="00D622DB" w:rsidP="00BD02D2">
      <w:pPr>
        <w:widowControl w:val="0"/>
        <w:numPr>
          <w:ilvl w:val="1"/>
          <w:numId w:val="1"/>
        </w:numPr>
        <w:shd w:val="clear" w:color="auto" w:fill="FFFFFF"/>
        <w:tabs>
          <w:tab w:val="clear" w:pos="1866"/>
          <w:tab w:val="num" w:pos="426"/>
          <w:tab w:val="left" w:pos="1134"/>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D622DB" w:rsidRPr="00750BE5" w:rsidRDefault="00D622DB" w:rsidP="00D622DB">
      <w:pPr>
        <w:pStyle w:val="af1"/>
        <w:tabs>
          <w:tab w:val="num" w:pos="851"/>
        </w:tabs>
        <w:spacing w:after="0"/>
        <w:jc w:val="both"/>
        <w:rPr>
          <w:rFonts w:ascii="Tahoma" w:hAnsi="Tahoma" w:cs="Tahoma"/>
        </w:rPr>
      </w:pPr>
      <w:r w:rsidRPr="00750BE5">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D622DB" w:rsidRPr="00750BE5" w:rsidRDefault="00D622DB" w:rsidP="00D622DB">
      <w:pPr>
        <w:pStyle w:val="3"/>
        <w:keepNext w:val="0"/>
        <w:keepLines w:val="0"/>
        <w:widowControl w:val="0"/>
        <w:spacing w:before="0" w:line="240" w:lineRule="auto"/>
        <w:contextualSpacing/>
        <w:rPr>
          <w:rFonts w:ascii="Tahoma" w:hAnsi="Tahoma" w:cs="Tahoma"/>
          <w:bCs w:val="0"/>
          <w:color w:val="auto"/>
          <w:sz w:val="20"/>
          <w:szCs w:val="20"/>
        </w:rPr>
      </w:pPr>
    </w:p>
    <w:p w:rsidR="00EF6458"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Порядок оказания Услуг. Приемка Оказанных Услуг</w:t>
      </w:r>
    </w:p>
    <w:p w:rsidR="00D622DB" w:rsidRPr="00750BE5" w:rsidRDefault="00D622DB" w:rsidP="00BD02D2">
      <w:pPr>
        <w:widowControl w:val="0"/>
        <w:numPr>
          <w:ilvl w:val="1"/>
          <w:numId w:val="1"/>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b/>
          <w:szCs w:val="20"/>
        </w:rPr>
      </w:pPr>
      <w:r w:rsidRPr="00750BE5">
        <w:rPr>
          <w:rFonts w:ascii="Tahoma" w:hAnsi="Tahoma" w:cs="Tahoma"/>
          <w:b/>
          <w:szCs w:val="20"/>
        </w:rPr>
        <w:t xml:space="preserve">Порядок оказания Услуг </w:t>
      </w:r>
    </w:p>
    <w:p w:rsidR="005038B3" w:rsidRPr="00750BE5" w:rsidRDefault="005038B3" w:rsidP="00BD02D2">
      <w:pPr>
        <w:pStyle w:val="af"/>
        <w:numPr>
          <w:ilvl w:val="2"/>
          <w:numId w:val="1"/>
        </w:numPr>
        <w:tabs>
          <w:tab w:val="clear" w:pos="2292"/>
          <w:tab w:val="num" w:pos="567"/>
          <w:tab w:val="left" w:pos="1276"/>
        </w:tabs>
        <w:spacing w:after="0" w:line="240" w:lineRule="auto"/>
        <w:ind w:left="0" w:firstLine="0"/>
        <w:jc w:val="both"/>
        <w:rPr>
          <w:rFonts w:ascii="Tahoma" w:hAnsi="Tahoma" w:cs="Tahoma"/>
          <w:szCs w:val="20"/>
        </w:rPr>
      </w:pPr>
      <w:r w:rsidRPr="00750BE5">
        <w:rPr>
          <w:rFonts w:ascii="Tahoma" w:hAnsi="Tahoma" w:cs="Tahoma"/>
          <w:szCs w:val="20"/>
        </w:rPr>
        <w:t>Услуги оказываются по мест</w:t>
      </w:r>
      <w:r w:rsidR="00B1079D">
        <w:rPr>
          <w:rFonts w:ascii="Tahoma" w:hAnsi="Tahoma" w:cs="Tahoma"/>
          <w:szCs w:val="20"/>
        </w:rPr>
        <w:t>у,</w:t>
      </w:r>
      <w:r w:rsidR="00657C1B">
        <w:rPr>
          <w:rFonts w:ascii="Tahoma" w:hAnsi="Tahoma" w:cs="Tahoma"/>
          <w:szCs w:val="20"/>
        </w:rPr>
        <w:t xml:space="preserve"> указанному в пункте 2 Технического задания</w:t>
      </w:r>
      <w:r w:rsidR="00B1079D">
        <w:rPr>
          <w:rFonts w:ascii="Tahoma" w:hAnsi="Tahoma" w:cs="Tahoma"/>
          <w:szCs w:val="20"/>
        </w:rPr>
        <w:t xml:space="preserve"> (Приложение №1).</w:t>
      </w:r>
    </w:p>
    <w:p w:rsidR="00E642A0" w:rsidRPr="00750BE5" w:rsidRDefault="00E642A0" w:rsidP="00E642A0">
      <w:pPr>
        <w:pStyle w:val="af"/>
        <w:widowControl w:val="0"/>
        <w:numPr>
          <w:ilvl w:val="2"/>
          <w:numId w:val="15"/>
        </w:numPr>
        <w:shd w:val="clear" w:color="auto" w:fill="FFFFFF"/>
        <w:autoSpaceDE w:val="0"/>
        <w:autoSpaceDN w:val="0"/>
        <w:adjustRightInd w:val="0"/>
        <w:spacing w:after="0" w:line="240" w:lineRule="auto"/>
        <w:jc w:val="both"/>
        <w:rPr>
          <w:rFonts w:ascii="Tahoma" w:hAnsi="Tahoma" w:cs="Tahoma"/>
          <w:b/>
          <w:szCs w:val="20"/>
        </w:rPr>
      </w:pPr>
      <w:r w:rsidRPr="00750BE5">
        <w:rPr>
          <w:rFonts w:ascii="Tahoma" w:hAnsi="Tahoma" w:cs="Tahoma"/>
          <w:szCs w:val="20"/>
        </w:rPr>
        <w:t xml:space="preserve">Услуги оказываются иждивением Исполнителя - его силами и средствами. </w:t>
      </w:r>
    </w:p>
    <w:p w:rsidR="00E642A0" w:rsidRPr="00750BE5" w:rsidRDefault="00E642A0" w:rsidP="00311328">
      <w:pPr>
        <w:pStyle w:val="af"/>
        <w:widowControl w:val="0"/>
        <w:numPr>
          <w:ilvl w:val="2"/>
          <w:numId w:val="16"/>
        </w:numPr>
        <w:shd w:val="clear" w:color="auto" w:fill="FFFFFF"/>
        <w:autoSpaceDE w:val="0"/>
        <w:autoSpaceDN w:val="0"/>
        <w:adjustRightInd w:val="0"/>
        <w:spacing w:after="0" w:line="240" w:lineRule="auto"/>
        <w:ind w:left="0" w:firstLine="0"/>
        <w:jc w:val="both"/>
        <w:rPr>
          <w:rFonts w:ascii="Tahoma" w:hAnsi="Tahoma" w:cs="Tahoma"/>
          <w:b/>
          <w:szCs w:val="20"/>
        </w:rPr>
      </w:pPr>
      <w:r w:rsidRPr="00750BE5">
        <w:rPr>
          <w:rFonts w:ascii="Tahoma" w:hAnsi="Tahoma" w:cs="Tahoma"/>
          <w:spacing w:val="-3"/>
          <w:szCs w:val="20"/>
        </w:rPr>
        <w:t>Услуги должны быть оказаны Исполнителем лично. Привлечение к оказанию Услуг третьих лиц допускается только с письменного согласия Заказчика.</w:t>
      </w:r>
    </w:p>
    <w:p w:rsidR="00E642A0" w:rsidRPr="00750BE5" w:rsidRDefault="00E642A0" w:rsidP="00311328">
      <w:pPr>
        <w:pStyle w:val="af"/>
        <w:widowControl w:val="0"/>
        <w:numPr>
          <w:ilvl w:val="2"/>
          <w:numId w:val="16"/>
        </w:numPr>
        <w:shd w:val="clear" w:color="auto" w:fill="FFFFFF"/>
        <w:autoSpaceDE w:val="0"/>
        <w:autoSpaceDN w:val="0"/>
        <w:adjustRightInd w:val="0"/>
        <w:spacing w:after="0" w:line="240" w:lineRule="auto"/>
        <w:ind w:left="0" w:firstLine="0"/>
        <w:jc w:val="both"/>
        <w:rPr>
          <w:rFonts w:ascii="Tahoma" w:hAnsi="Tahoma" w:cs="Tahoma"/>
          <w:b/>
          <w:szCs w:val="20"/>
        </w:rPr>
      </w:pPr>
      <w:r w:rsidRPr="00750BE5">
        <w:rPr>
          <w:rFonts w:ascii="Tahoma" w:hAnsi="Tahoma" w:cs="Tahoma"/>
        </w:rPr>
        <w:t xml:space="preserve">После заключения Договора Исполнитель в течение 5 рабочих дней предоставляет Заказчику приказ </w:t>
      </w:r>
      <w:r w:rsidRPr="00750BE5">
        <w:rPr>
          <w:rFonts w:ascii="Tahoma" w:hAnsi="Tahoma" w:cs="Tahoma"/>
        </w:rPr>
        <w:lastRenderedPageBreak/>
        <w:t>о назначении специалиста или группы специалистов для оказания Услуг по Договору с приложением документов, подтверждающих соответствие указанных специалистов требованиям, содержащимся в Техническом задании/Задании Заказчика. Заказчик вправе отстранить от оказания Услуг специалистов Исполнителя, не соответствующих требованиям, указанным в Техническом задании/Задании Заказчика.</w:t>
      </w:r>
    </w:p>
    <w:p w:rsidR="00E642A0" w:rsidRPr="00750BE5" w:rsidRDefault="00E642A0" w:rsidP="00311328">
      <w:pPr>
        <w:pStyle w:val="af"/>
        <w:widowControl w:val="0"/>
        <w:numPr>
          <w:ilvl w:val="2"/>
          <w:numId w:val="16"/>
        </w:numPr>
        <w:shd w:val="clear" w:color="auto" w:fill="FFFFFF"/>
        <w:autoSpaceDE w:val="0"/>
        <w:autoSpaceDN w:val="0"/>
        <w:adjustRightInd w:val="0"/>
        <w:spacing w:after="0" w:line="240" w:lineRule="auto"/>
        <w:ind w:left="0" w:firstLine="0"/>
        <w:jc w:val="both"/>
        <w:rPr>
          <w:rFonts w:ascii="Tahoma" w:hAnsi="Tahoma" w:cs="Tahoma"/>
          <w:b/>
          <w:szCs w:val="20"/>
        </w:rPr>
      </w:pPr>
      <w:r w:rsidRPr="00750BE5">
        <w:rPr>
          <w:rFonts w:ascii="Tahoma" w:hAnsi="Tahoma" w:cs="Tahoma"/>
        </w:rPr>
        <w:t>Заказчик предоставляет Исполнителю имеющуюся у него техническую информацию (документацию) по ККТ, в отношении которых оказываются Услуги, необходимую Исполнителю для надлежащего оказания Услуг по Договору.</w:t>
      </w:r>
      <w:r w:rsidRPr="00750BE5">
        <w:rPr>
          <w:rFonts w:ascii="Tahoma" w:hAnsi="Tahoma" w:cs="Tahoma"/>
          <w:spacing w:val="-3"/>
          <w:szCs w:val="20"/>
        </w:rPr>
        <w:t xml:space="preserve"> Информация (документы) предоставляются по письменным запросам Исполнителя. </w:t>
      </w:r>
    </w:p>
    <w:p w:rsidR="00E642A0" w:rsidRPr="00750BE5" w:rsidRDefault="00E642A0" w:rsidP="00636466">
      <w:pPr>
        <w:pStyle w:val="af"/>
        <w:widowControl w:val="0"/>
        <w:numPr>
          <w:ilvl w:val="2"/>
          <w:numId w:val="16"/>
        </w:numPr>
        <w:shd w:val="clear" w:color="auto" w:fill="FFFFFF"/>
        <w:autoSpaceDE w:val="0"/>
        <w:autoSpaceDN w:val="0"/>
        <w:adjustRightInd w:val="0"/>
        <w:spacing w:after="0" w:line="240" w:lineRule="auto"/>
        <w:jc w:val="both"/>
        <w:rPr>
          <w:rFonts w:ascii="Tahoma" w:hAnsi="Tahoma" w:cs="Tahoma"/>
          <w:b/>
          <w:szCs w:val="20"/>
        </w:rPr>
      </w:pPr>
      <w:r w:rsidRPr="00750BE5">
        <w:rPr>
          <w:rFonts w:ascii="Tahoma" w:hAnsi="Tahoma" w:cs="Tahoma"/>
        </w:rPr>
        <w:t>В рамках исполнения Договора, Исполнитель обязан:</w:t>
      </w:r>
    </w:p>
    <w:p w:rsidR="00E642A0" w:rsidRPr="00750BE5" w:rsidRDefault="00E642A0" w:rsidP="00E642A0">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-Обеспечить прибытие на обслуживаемый объект по вызову Заказчика в течение 4 (четырех) часов с момента поступления заявки</w:t>
      </w:r>
      <w:r w:rsidR="009116FE" w:rsidRPr="00750BE5">
        <w:rPr>
          <w:rFonts w:ascii="Tahoma" w:hAnsi="Tahoma" w:cs="Tahoma"/>
          <w:szCs w:val="20"/>
        </w:rPr>
        <w:t xml:space="preserve"> в пределах города и в течение </w:t>
      </w:r>
      <w:r w:rsidR="00311328" w:rsidRPr="00750BE5">
        <w:rPr>
          <w:rFonts w:ascii="Tahoma" w:hAnsi="Tahoma" w:cs="Tahoma"/>
          <w:szCs w:val="20"/>
        </w:rPr>
        <w:t>4</w:t>
      </w:r>
      <w:r w:rsidRPr="00750BE5">
        <w:rPr>
          <w:rFonts w:ascii="Tahoma" w:hAnsi="Tahoma" w:cs="Tahoma"/>
          <w:szCs w:val="20"/>
        </w:rPr>
        <w:t>8 (</w:t>
      </w:r>
      <w:r w:rsidR="00311328" w:rsidRPr="00750BE5">
        <w:rPr>
          <w:rFonts w:ascii="Tahoma" w:hAnsi="Tahoma" w:cs="Tahoma"/>
          <w:szCs w:val="20"/>
        </w:rPr>
        <w:t xml:space="preserve">сорока </w:t>
      </w:r>
      <w:r w:rsidRPr="00750BE5">
        <w:rPr>
          <w:rFonts w:ascii="Tahoma" w:hAnsi="Tahoma" w:cs="Tahoma"/>
          <w:szCs w:val="20"/>
        </w:rPr>
        <w:t xml:space="preserve">восьми) часов за пределами города. </w:t>
      </w:r>
    </w:p>
    <w:p w:rsidR="00E642A0" w:rsidRPr="00750BE5" w:rsidRDefault="00E642A0" w:rsidP="00E642A0">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-Проводить ТО персоналом соответствующей квалификации.</w:t>
      </w:r>
    </w:p>
    <w:p w:rsidR="00E642A0" w:rsidRPr="00750BE5" w:rsidRDefault="00E642A0" w:rsidP="00E642A0">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-Провести обучение ответственного персонала Заказчика пользованию Оборудованием, обеспечить его необходимыми инструкциями. </w:t>
      </w:r>
    </w:p>
    <w:p w:rsidR="00F6738D" w:rsidRPr="00750BE5" w:rsidRDefault="00F6738D" w:rsidP="00F6738D">
      <w:pPr>
        <w:spacing w:after="0" w:line="240" w:lineRule="auto"/>
        <w:ind w:right="57" w:firstLine="567"/>
        <w:contextualSpacing/>
        <w:jc w:val="both"/>
        <w:rPr>
          <w:rFonts w:ascii="Tahoma" w:hAnsi="Tahoma" w:cs="Tahoma"/>
        </w:rPr>
      </w:pPr>
      <w:r w:rsidRPr="00750BE5">
        <w:rPr>
          <w:rFonts w:ascii="Tahoma" w:hAnsi="Tahoma" w:cs="Tahoma"/>
        </w:rPr>
        <w:t>При проведении технического обслуживания производятся услуги по плановой проверке, регулировке, настройке ККТ в строгом соответствии с руководствами для пользователя оборудования и иной технической документацией производителя, поставляемой с оборудованием. При выезде специалиста Исполнителя на место установки ККТ Заказчика, все транспортные расходы и расходы на материалы/запчасти несет Исполнитель.</w:t>
      </w:r>
    </w:p>
    <w:p w:rsidR="00F6738D" w:rsidRPr="00750BE5" w:rsidRDefault="00F6738D" w:rsidP="00F6738D">
      <w:pPr>
        <w:widowControl w:val="0"/>
        <w:spacing w:after="0" w:line="240" w:lineRule="auto"/>
        <w:ind w:firstLine="708"/>
        <w:jc w:val="both"/>
        <w:rPr>
          <w:rFonts w:ascii="Tahoma" w:hAnsi="Tahoma" w:cs="Tahoma"/>
        </w:rPr>
      </w:pPr>
      <w:r w:rsidRPr="00750BE5">
        <w:rPr>
          <w:rFonts w:ascii="Tahoma" w:hAnsi="Tahoma" w:cs="Tahoma"/>
        </w:rPr>
        <w:t>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завода-изготовителя по эксплуатации оборудования. Расходы по доставке запчастей и стоимость запчастей включена в стоимость ежемесячного технического обслуживания.</w:t>
      </w:r>
    </w:p>
    <w:p w:rsidR="00F6738D" w:rsidRPr="00750BE5" w:rsidRDefault="00F6738D" w:rsidP="00F6738D">
      <w:pPr>
        <w:spacing w:after="0" w:line="240" w:lineRule="auto"/>
        <w:ind w:firstLine="708"/>
        <w:jc w:val="both"/>
        <w:rPr>
          <w:rFonts w:ascii="Tahoma" w:hAnsi="Tahoma" w:cs="Tahoma"/>
        </w:rPr>
      </w:pPr>
      <w:r w:rsidRPr="00750BE5">
        <w:rPr>
          <w:rFonts w:ascii="Tahoma" w:hAnsi="Tahoma" w:cs="Tahoma"/>
        </w:rPr>
        <w:t>При ремонте проводится восстановление бесперебойного функционирования оборудования путем проведения замены/ремонта вышедших из строя, выработавших свой ресурс запасных частей, стоимость которых включена в стоимость технического обслуживания, а также выдача технических заключений о не ремонтопригодности в случае, если ремонт невозможен/нецелесообразен.</w:t>
      </w:r>
    </w:p>
    <w:p w:rsidR="00F6738D" w:rsidRPr="00750BE5" w:rsidRDefault="00F6738D" w:rsidP="00F6738D">
      <w:pPr>
        <w:spacing w:after="0" w:line="240" w:lineRule="auto"/>
        <w:ind w:firstLine="708"/>
        <w:jc w:val="both"/>
        <w:rPr>
          <w:rFonts w:ascii="Tahoma" w:hAnsi="Tahoma" w:cs="Tahoma"/>
        </w:rPr>
      </w:pPr>
      <w:r w:rsidRPr="00750BE5">
        <w:rPr>
          <w:rFonts w:ascii="Tahoma" w:hAnsi="Tahoma" w:cs="Tahoma"/>
        </w:rPr>
        <w:t>Исполнитель начинает устранение неисправностей после получения от Заказчика вызова на обслуживание. Заказчик подает заявку по электронной почте, а также по телефону в службу технической поддержки. В случае, когда восстановление работоспособности оборудования нецелесообразно в связи с его предельным износом, Исполнитель информирует об этом Заказчика и составляет Техническое заключение о нецелесообразности дальнейшей эксплуатации данного оборудования. После выдачи Технического заключения заявка на восстановление и ремонт данной единицы техники закрывается.</w:t>
      </w:r>
    </w:p>
    <w:p w:rsidR="00F6738D" w:rsidRPr="00750BE5" w:rsidRDefault="00F6738D" w:rsidP="00F6738D">
      <w:pPr>
        <w:spacing w:after="0" w:line="240" w:lineRule="auto"/>
        <w:ind w:firstLine="708"/>
        <w:jc w:val="both"/>
        <w:rPr>
          <w:rFonts w:ascii="Tahoma" w:hAnsi="Tahoma" w:cs="Tahoma"/>
        </w:rPr>
      </w:pPr>
      <w:r w:rsidRPr="00750BE5">
        <w:rPr>
          <w:rFonts w:ascii="Tahoma" w:hAnsi="Tahoma" w:cs="Tahoma"/>
        </w:rPr>
        <w:t>В случае, если для восстановления работоспособности необходимо оказание услуг, не указанных в настоящем техническом задании, Исполнитель информирует об этом Заказчика и приступает к восстановлению работоспособности только после согласования указанных услуг. При этом заявка закрывается.</w:t>
      </w:r>
    </w:p>
    <w:p w:rsidR="00F6738D" w:rsidRPr="00750BE5" w:rsidRDefault="006837DC" w:rsidP="00F6738D">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rPr>
        <w:t xml:space="preserve">           </w:t>
      </w:r>
      <w:r w:rsidR="00F6738D" w:rsidRPr="00750BE5">
        <w:rPr>
          <w:rFonts w:ascii="Tahoma" w:hAnsi="Tahoma" w:cs="Tahoma"/>
        </w:rPr>
        <w:t>Ремонт оборудования должен быть произведен в течение 3 (трех) рабочих дней. В случае, если неисправность невозможно устранить в течение 3 (трех) рабочих дней, для оказания дополнительной помощи Исполнитель обязан за свой счет пригласить специалиста завода-изготовителя. Исполнитель гарантирует прибытие такого специалиста в срок не позднее 15-ти рабочих дней с момента направления вызова.</w:t>
      </w:r>
    </w:p>
    <w:p w:rsidR="00E642A0" w:rsidRPr="00750BE5" w:rsidRDefault="00E642A0" w:rsidP="00E642A0">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5.1.7. </w:t>
      </w:r>
      <w:r w:rsidRPr="00750BE5">
        <w:rPr>
          <w:rFonts w:ascii="Tahoma" w:eastAsiaTheme="minorHAnsi" w:hAnsi="Tahoma" w:cs="Tahoma"/>
          <w:iCs/>
          <w:szCs w:val="20"/>
          <w:lang w:eastAsia="en-US"/>
        </w:rPr>
        <w:t xml:space="preserve">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w:t>
      </w:r>
      <w:proofErr w:type="spellStart"/>
      <w:r w:rsidRPr="00750BE5">
        <w:rPr>
          <w:rFonts w:ascii="Tahoma" w:eastAsiaTheme="minorHAnsi" w:hAnsi="Tahoma" w:cs="Tahoma"/>
          <w:iCs/>
          <w:szCs w:val="20"/>
          <w:lang w:eastAsia="en-US"/>
        </w:rPr>
        <w:t>Ростехнадзора</w:t>
      </w:r>
      <w:proofErr w:type="spellEnd"/>
      <w:r w:rsidRPr="00750BE5">
        <w:rPr>
          <w:rFonts w:ascii="Tahoma" w:eastAsiaTheme="minorHAnsi" w:hAnsi="Tahoma" w:cs="Tahoma"/>
          <w:iCs/>
          <w:szCs w:val="20"/>
          <w:lang w:eastAsia="en-US"/>
        </w:rPr>
        <w:t xml:space="preserve">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w:t>
      </w:r>
      <w:r w:rsidR="00EE1687" w:rsidRPr="00750BE5">
        <w:rPr>
          <w:rFonts w:ascii="Tahoma" w:eastAsiaTheme="minorHAnsi" w:hAnsi="Tahoma" w:cs="Tahoma"/>
          <w:iCs/>
          <w:szCs w:val="20"/>
          <w:lang w:eastAsia="en-US"/>
        </w:rPr>
        <w:t xml:space="preserve"> </w:t>
      </w:r>
      <w:r w:rsidRPr="00750BE5">
        <w:rPr>
          <w:rFonts w:ascii="Tahoma" w:hAnsi="Tahoma" w:cs="Tahoma"/>
          <w:szCs w:val="20"/>
        </w:rPr>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E642A0" w:rsidRPr="00750BE5" w:rsidRDefault="00E642A0" w:rsidP="00E642A0">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5.1.8. При возникновении обстоятельств, угрожающих годности или прочности результатов оказываемых Услуг и имуществу Заказчика (в том числе дефектов либо иных неисправностей оборудования/объектов, обслуживание которых не входит в предмет настоящего Договора), Исполнитель должен немедленно известить Заказчика и до получения от него указаний приостановить оказание Услуг.</w:t>
      </w:r>
    </w:p>
    <w:p w:rsidR="00C7361C" w:rsidRPr="00750BE5" w:rsidRDefault="00E642A0" w:rsidP="00C7361C">
      <w:pPr>
        <w:pStyle w:val="af"/>
        <w:tabs>
          <w:tab w:val="left" w:pos="1276"/>
        </w:tabs>
        <w:spacing w:after="0" w:line="240" w:lineRule="auto"/>
        <w:ind w:left="0"/>
        <w:jc w:val="both"/>
        <w:rPr>
          <w:rFonts w:ascii="Tahoma" w:eastAsiaTheme="minorHAnsi" w:hAnsi="Tahoma" w:cs="Tahoma"/>
          <w:iCs/>
          <w:szCs w:val="20"/>
          <w:lang w:eastAsia="en-US"/>
        </w:rPr>
      </w:pPr>
      <w:r w:rsidRPr="00750BE5">
        <w:rPr>
          <w:rFonts w:ascii="Tahoma" w:hAnsi="Tahoma" w:cs="Tahoma"/>
          <w:szCs w:val="20"/>
        </w:rPr>
        <w:t xml:space="preserve">5.1.9. </w:t>
      </w:r>
      <w:r w:rsidRPr="00750BE5">
        <w:rPr>
          <w:rFonts w:ascii="Tahoma" w:eastAsiaTheme="minorHAnsi" w:hAnsi="Tahoma" w:cs="Tahoma"/>
          <w:iCs/>
          <w:szCs w:val="20"/>
          <w:lang w:eastAsia="en-US"/>
        </w:rPr>
        <w:t>Исполнитель обязан по требованию Заказчика представлять сведения о ходе исполнения Договора.</w:t>
      </w:r>
    </w:p>
    <w:p w:rsidR="00D622DB" w:rsidRPr="00750BE5" w:rsidRDefault="00C7361C" w:rsidP="00C7361C">
      <w:pPr>
        <w:pStyle w:val="af"/>
        <w:tabs>
          <w:tab w:val="left" w:pos="1276"/>
        </w:tabs>
        <w:spacing w:after="0" w:line="240" w:lineRule="auto"/>
        <w:ind w:left="0"/>
        <w:jc w:val="both"/>
        <w:rPr>
          <w:rFonts w:ascii="Tahoma" w:hAnsi="Tahoma" w:cs="Tahoma"/>
          <w:szCs w:val="20"/>
        </w:rPr>
      </w:pPr>
      <w:r w:rsidRPr="00750BE5">
        <w:rPr>
          <w:rFonts w:ascii="Tahoma" w:eastAsiaTheme="minorHAnsi" w:hAnsi="Tahoma" w:cs="Tahoma"/>
          <w:iCs/>
          <w:szCs w:val="20"/>
          <w:lang w:eastAsia="en-US"/>
        </w:rPr>
        <w:t xml:space="preserve">5.1.10. </w:t>
      </w:r>
      <w:r w:rsidR="00D622DB" w:rsidRPr="00750BE5">
        <w:rPr>
          <w:rFonts w:ascii="Tahoma" w:hAnsi="Tahoma" w:cs="Tahoma"/>
          <w:szCs w:val="20"/>
        </w:rPr>
        <w:t xml:space="preserve">Исполнитель </w:t>
      </w:r>
      <w:r w:rsidR="00D622DB" w:rsidRPr="00750BE5">
        <w:rPr>
          <w:rFonts w:ascii="Tahoma" w:eastAsia="Times New Roman" w:hAnsi="Tahoma" w:cs="Tahoma"/>
          <w:szCs w:val="20"/>
        </w:rPr>
        <w:t>заверяет и гарантирует что:</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    Исполнитель соблюдает требования законодательства о налогах и сборах Российской Федерации. </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w:t>
      </w:r>
      <w:r w:rsidRPr="00750BE5">
        <w:rPr>
          <w:rFonts w:ascii="Tahoma" w:hAnsi="Tahoma" w:cs="Tahoma"/>
          <w:szCs w:val="20"/>
        </w:rPr>
        <w:lastRenderedPageBreak/>
        <w:t>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   </w:t>
      </w:r>
      <w:r w:rsidR="006837DC" w:rsidRPr="00750BE5">
        <w:rPr>
          <w:rFonts w:ascii="Tahoma" w:hAnsi="Tahoma" w:cs="Tahoma"/>
          <w:szCs w:val="20"/>
        </w:rPr>
        <w:t xml:space="preserve">   </w:t>
      </w:r>
      <w:r w:rsidRPr="00750BE5">
        <w:rPr>
          <w:rFonts w:ascii="Tahoma" w:hAnsi="Tahoma" w:cs="Tahoma"/>
          <w:szCs w:val="20"/>
        </w:rPr>
        <w:t xml:space="preserve">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   </w:t>
      </w:r>
      <w:r w:rsidR="006837DC" w:rsidRPr="00750BE5">
        <w:rPr>
          <w:rFonts w:ascii="Tahoma" w:hAnsi="Tahoma" w:cs="Tahoma"/>
          <w:szCs w:val="20"/>
        </w:rPr>
        <w:t xml:space="preserve">   </w:t>
      </w:r>
      <w:r w:rsidRPr="00750BE5">
        <w:rPr>
          <w:rFonts w:ascii="Tahoma" w:hAnsi="Tahoma" w:cs="Tahoma"/>
          <w:szCs w:val="20"/>
        </w:rPr>
        <w:t>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  </w:t>
      </w:r>
      <w:r w:rsidR="006837DC" w:rsidRPr="00750BE5">
        <w:rPr>
          <w:rFonts w:ascii="Tahoma" w:hAnsi="Tahoma" w:cs="Tahoma"/>
          <w:szCs w:val="20"/>
        </w:rPr>
        <w:t xml:space="preserve">    </w:t>
      </w:r>
      <w:r w:rsidRPr="00750BE5">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60409F" w:rsidRPr="00750BE5" w:rsidRDefault="00D622DB" w:rsidP="00A80BEA">
      <w:pPr>
        <w:pStyle w:val="af"/>
        <w:widowControl w:val="0"/>
        <w:numPr>
          <w:ilvl w:val="2"/>
          <w:numId w:val="17"/>
        </w:numPr>
        <w:shd w:val="clear" w:color="auto" w:fill="FFFFFF"/>
        <w:autoSpaceDE w:val="0"/>
        <w:autoSpaceDN w:val="0"/>
        <w:adjustRightInd w:val="0"/>
        <w:spacing w:after="0" w:line="240" w:lineRule="auto"/>
        <w:ind w:left="0" w:firstLine="0"/>
        <w:jc w:val="both"/>
        <w:rPr>
          <w:rFonts w:ascii="Tahoma" w:hAnsi="Tahoma" w:cs="Tahoma"/>
          <w:szCs w:val="20"/>
        </w:rPr>
      </w:pPr>
      <w:r w:rsidRPr="00750BE5">
        <w:rPr>
          <w:rFonts w:ascii="Tahoma" w:hAnsi="Tahoma" w:cs="Tahoma"/>
          <w:szCs w:val="20"/>
        </w:rPr>
        <w:t xml:space="preserve">Фотосъемка и/или видеосъёмка, аудиозапись (в </w:t>
      </w:r>
      <w:proofErr w:type="spellStart"/>
      <w:r w:rsidRPr="00750BE5">
        <w:rPr>
          <w:rFonts w:ascii="Tahoma" w:hAnsi="Tahoma" w:cs="Tahoma"/>
          <w:szCs w:val="20"/>
        </w:rPr>
        <w:t>т.ч</w:t>
      </w:r>
      <w:proofErr w:type="spellEnd"/>
      <w:r w:rsidRPr="00750BE5">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D622DB" w:rsidRPr="00750BE5" w:rsidRDefault="00D622DB" w:rsidP="00A33653">
      <w:pPr>
        <w:pStyle w:val="af"/>
        <w:widowControl w:val="0"/>
        <w:numPr>
          <w:ilvl w:val="1"/>
          <w:numId w:val="17"/>
        </w:numPr>
        <w:shd w:val="clear" w:color="auto" w:fill="FFFFFF"/>
        <w:autoSpaceDE w:val="0"/>
        <w:autoSpaceDN w:val="0"/>
        <w:adjustRightInd w:val="0"/>
        <w:spacing w:after="0" w:line="240" w:lineRule="auto"/>
        <w:jc w:val="both"/>
        <w:rPr>
          <w:rFonts w:ascii="Tahoma" w:hAnsi="Tahoma" w:cs="Tahoma"/>
          <w:b/>
          <w:szCs w:val="20"/>
        </w:rPr>
      </w:pPr>
      <w:r w:rsidRPr="00750BE5">
        <w:rPr>
          <w:rFonts w:ascii="Tahoma" w:hAnsi="Tahoma" w:cs="Tahoma"/>
          <w:b/>
          <w:szCs w:val="20"/>
        </w:rPr>
        <w:t>Приемка оказанных Услуг</w:t>
      </w:r>
    </w:p>
    <w:p w:rsidR="00F24DC6" w:rsidRPr="00750BE5" w:rsidRDefault="00EF6458" w:rsidP="00EF6458">
      <w:pPr>
        <w:widowControl w:val="0"/>
        <w:shd w:val="clear" w:color="auto" w:fill="FFFFFF"/>
        <w:autoSpaceDE w:val="0"/>
        <w:autoSpaceDN w:val="0"/>
        <w:adjustRightInd w:val="0"/>
        <w:spacing w:after="0" w:line="240" w:lineRule="auto"/>
        <w:jc w:val="both"/>
        <w:rPr>
          <w:rFonts w:ascii="Tahoma" w:hAnsi="Tahoma" w:cs="Tahoma"/>
          <w:szCs w:val="20"/>
        </w:rPr>
      </w:pPr>
      <w:r w:rsidRPr="00750BE5">
        <w:rPr>
          <w:rFonts w:ascii="Tahoma" w:hAnsi="Tahoma" w:cs="Tahoma"/>
          <w:szCs w:val="20"/>
        </w:rPr>
        <w:t>5.2.1.</w:t>
      </w:r>
      <w:r w:rsidRPr="00750BE5">
        <w:rPr>
          <w:rFonts w:ascii="Tahoma" w:hAnsi="Tahoma" w:cs="Tahoma"/>
          <w:b/>
          <w:szCs w:val="20"/>
        </w:rPr>
        <w:t xml:space="preserve"> </w:t>
      </w:r>
      <w:r w:rsidR="00D622DB" w:rsidRPr="00750BE5">
        <w:rPr>
          <w:rFonts w:ascii="Tahoma" w:hAnsi="Tahoma" w:cs="Tahoma"/>
          <w:szCs w:val="20"/>
        </w:rPr>
        <w:t>По окончанию</w:t>
      </w:r>
      <w:r w:rsidR="001C38FD" w:rsidRPr="00750BE5">
        <w:rPr>
          <w:rFonts w:ascii="Tahoma" w:hAnsi="Tahoma" w:cs="Tahoma"/>
          <w:szCs w:val="20"/>
        </w:rPr>
        <w:t xml:space="preserve"> </w:t>
      </w:r>
      <w:r w:rsidR="006C70B6" w:rsidRPr="00B1079D">
        <w:rPr>
          <w:rFonts w:ascii="Tahoma" w:hAnsi="Tahoma" w:cs="Tahoma"/>
          <w:szCs w:val="20"/>
        </w:rPr>
        <w:t>ежемесячно</w:t>
      </w:r>
      <w:r w:rsidR="006C70B6">
        <w:rPr>
          <w:rFonts w:ascii="Tahoma" w:hAnsi="Tahoma" w:cs="Tahoma"/>
          <w:szCs w:val="20"/>
        </w:rPr>
        <w:t xml:space="preserve"> </w:t>
      </w:r>
      <w:r w:rsidR="00D622DB" w:rsidRPr="00750BE5">
        <w:rPr>
          <w:rFonts w:ascii="Tahoma" w:hAnsi="Tahoma" w:cs="Tahoma"/>
          <w:szCs w:val="20"/>
        </w:rPr>
        <w:t xml:space="preserve">Исполнитель обязан незамедлительно уведомить Заказчика о готовности к сдаче оказанных Услуг. </w:t>
      </w:r>
    </w:p>
    <w:p w:rsidR="00D622DB" w:rsidRPr="00750BE5" w:rsidRDefault="00EF6458" w:rsidP="00EF6458">
      <w:pPr>
        <w:widowControl w:val="0"/>
        <w:shd w:val="clear" w:color="auto" w:fill="FFFFFF"/>
        <w:autoSpaceDE w:val="0"/>
        <w:autoSpaceDN w:val="0"/>
        <w:adjustRightInd w:val="0"/>
        <w:spacing w:after="0" w:line="240" w:lineRule="auto"/>
        <w:jc w:val="both"/>
        <w:rPr>
          <w:rFonts w:ascii="Tahoma" w:hAnsi="Tahoma" w:cs="Tahoma"/>
          <w:szCs w:val="20"/>
        </w:rPr>
      </w:pPr>
      <w:r w:rsidRPr="00750BE5">
        <w:rPr>
          <w:rFonts w:ascii="Tahoma" w:hAnsi="Tahoma" w:cs="Tahoma"/>
          <w:szCs w:val="20"/>
        </w:rPr>
        <w:t xml:space="preserve">5.2.2. </w:t>
      </w:r>
      <w:r w:rsidR="00D622DB" w:rsidRPr="00750BE5">
        <w:rPr>
          <w:rFonts w:ascii="Tahoma" w:hAnsi="Tahoma" w:cs="Tahoma"/>
          <w:szCs w:val="20"/>
        </w:rPr>
        <w:t xml:space="preserve">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D622DB" w:rsidRPr="00750BE5" w:rsidRDefault="00D622DB" w:rsidP="00A80BEA">
      <w:pPr>
        <w:pStyle w:val="af"/>
        <w:widowControl w:val="0"/>
        <w:numPr>
          <w:ilvl w:val="2"/>
          <w:numId w:val="41"/>
        </w:numPr>
        <w:shd w:val="clear" w:color="auto" w:fill="FFFFFF"/>
        <w:tabs>
          <w:tab w:val="left" w:pos="567"/>
        </w:tabs>
        <w:autoSpaceDE w:val="0"/>
        <w:autoSpaceDN w:val="0"/>
        <w:adjustRightInd w:val="0"/>
        <w:spacing w:after="0" w:line="240" w:lineRule="auto"/>
        <w:ind w:left="0" w:firstLine="0"/>
        <w:jc w:val="both"/>
        <w:rPr>
          <w:rFonts w:ascii="Tahoma" w:hAnsi="Tahoma" w:cs="Tahoma"/>
          <w:szCs w:val="20"/>
        </w:rPr>
      </w:pPr>
      <w:r w:rsidRPr="00750BE5">
        <w:rPr>
          <w:rFonts w:ascii="Tahoma" w:hAnsi="Tahoma" w:cs="Tahoma"/>
          <w:szCs w:val="20"/>
        </w:rPr>
        <w:t>Исполнитель передает Заказчику до начала приемки результата оказанных Услуг два экземпляра акта оказанных Услуг</w:t>
      </w:r>
      <w:r w:rsidR="003A306D" w:rsidRPr="00750BE5">
        <w:rPr>
          <w:rFonts w:ascii="Tahoma" w:hAnsi="Tahoma" w:cs="Tahoma"/>
          <w:szCs w:val="20"/>
        </w:rPr>
        <w:t>/УПД</w:t>
      </w:r>
      <w:r w:rsidRPr="00750BE5">
        <w:rPr>
          <w:rFonts w:ascii="Tahoma" w:hAnsi="Tahoma" w:cs="Tahoma"/>
          <w:szCs w:val="20"/>
        </w:rPr>
        <w:t xml:space="preserve">, подписанных Исполнителем.   </w:t>
      </w:r>
    </w:p>
    <w:p w:rsidR="00D622DB" w:rsidRPr="00750BE5" w:rsidRDefault="00D622DB" w:rsidP="00A80BEA">
      <w:pPr>
        <w:pStyle w:val="af"/>
        <w:widowControl w:val="0"/>
        <w:numPr>
          <w:ilvl w:val="2"/>
          <w:numId w:val="41"/>
        </w:numPr>
        <w:shd w:val="clear" w:color="auto" w:fill="FFFFFF"/>
        <w:tabs>
          <w:tab w:val="left" w:pos="567"/>
        </w:tabs>
        <w:autoSpaceDE w:val="0"/>
        <w:autoSpaceDN w:val="0"/>
        <w:adjustRightInd w:val="0"/>
        <w:spacing w:after="0" w:line="240" w:lineRule="auto"/>
        <w:ind w:left="0" w:firstLine="0"/>
        <w:jc w:val="both"/>
        <w:rPr>
          <w:rFonts w:ascii="Tahoma" w:hAnsi="Tahoma" w:cs="Tahoma"/>
          <w:szCs w:val="20"/>
        </w:rPr>
      </w:pPr>
      <w:r w:rsidRPr="00750BE5">
        <w:rPr>
          <w:rFonts w:ascii="Tahoma" w:hAnsi="Tahoma" w:cs="Tahoma"/>
          <w:szCs w:val="20"/>
        </w:rPr>
        <w:t>Заказчик обязан в срок не более 15 (пятнадцати) календарных дней с момента предъявления Исполнителем акта оказанных Услуг</w:t>
      </w:r>
      <w:r w:rsidR="003A306D" w:rsidRPr="00750BE5">
        <w:rPr>
          <w:rFonts w:ascii="Tahoma" w:hAnsi="Tahoma" w:cs="Tahoma"/>
          <w:szCs w:val="20"/>
        </w:rPr>
        <w:t>/УПД</w:t>
      </w:r>
      <w:r w:rsidRPr="00750BE5">
        <w:rPr>
          <w:rFonts w:ascii="Tahoma" w:hAnsi="Tahoma" w:cs="Tahoma"/>
          <w:szCs w:val="20"/>
        </w:rPr>
        <w:t xml:space="preserve"> и документов, указанных в п.5.2.3. Договора, при условии отсутст</w:t>
      </w:r>
      <w:r w:rsidR="006E5ADD" w:rsidRPr="00750BE5">
        <w:rPr>
          <w:rFonts w:ascii="Tahoma" w:hAnsi="Tahoma" w:cs="Tahoma"/>
          <w:szCs w:val="20"/>
        </w:rPr>
        <w:t>вия претензий к качеству Услуг,</w:t>
      </w:r>
      <w:r w:rsidRPr="00750BE5">
        <w:rPr>
          <w:rFonts w:ascii="Tahoma" w:hAnsi="Tahoma" w:cs="Tahoma"/>
          <w:szCs w:val="20"/>
        </w:rPr>
        <w:t xml:space="preserve"> с участием представителей Исполнителя осмотреть и принять оказанные Услуги.</w:t>
      </w:r>
    </w:p>
    <w:p w:rsidR="00D622DB" w:rsidRPr="00750BE5" w:rsidRDefault="00D622DB" w:rsidP="00A80BEA">
      <w:pPr>
        <w:pStyle w:val="af"/>
        <w:widowControl w:val="0"/>
        <w:numPr>
          <w:ilvl w:val="2"/>
          <w:numId w:val="41"/>
        </w:numPr>
        <w:shd w:val="clear" w:color="auto" w:fill="FFFFFF"/>
        <w:tabs>
          <w:tab w:val="left" w:pos="567"/>
        </w:tabs>
        <w:autoSpaceDE w:val="0"/>
        <w:autoSpaceDN w:val="0"/>
        <w:adjustRightInd w:val="0"/>
        <w:spacing w:after="0" w:line="240" w:lineRule="auto"/>
        <w:ind w:left="0" w:hanging="11"/>
        <w:jc w:val="both"/>
        <w:rPr>
          <w:rFonts w:ascii="Tahoma" w:hAnsi="Tahoma" w:cs="Tahoma"/>
          <w:szCs w:val="20"/>
        </w:rPr>
      </w:pPr>
      <w:r w:rsidRPr="00750BE5">
        <w:rPr>
          <w:rFonts w:ascii="Tahoma" w:hAnsi="Tahoma" w:cs="Tahoma"/>
          <w:szCs w:val="20"/>
        </w:rPr>
        <w:t>Заказчик производит приемку оказанных Услуг путем подписания акта оказанных Услуг</w:t>
      </w:r>
      <w:r w:rsidR="003A306D" w:rsidRPr="00750BE5">
        <w:rPr>
          <w:rFonts w:ascii="Tahoma" w:hAnsi="Tahoma" w:cs="Tahoma"/>
          <w:szCs w:val="20"/>
        </w:rPr>
        <w:t>/УПД</w:t>
      </w:r>
      <w:r w:rsidRPr="00750BE5">
        <w:rPr>
          <w:rFonts w:ascii="Tahoma" w:hAnsi="Tahoma" w:cs="Tahoma"/>
          <w:szCs w:val="20"/>
        </w:rPr>
        <w:t>.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r w:rsidR="003A306D" w:rsidRPr="00750BE5">
        <w:rPr>
          <w:rFonts w:ascii="Tahoma" w:hAnsi="Tahoma" w:cs="Tahoma"/>
          <w:szCs w:val="20"/>
        </w:rPr>
        <w:t>/УПД</w:t>
      </w:r>
      <w:r w:rsidRPr="00750BE5">
        <w:rPr>
          <w:rFonts w:ascii="Tahoma" w:hAnsi="Tahoma" w:cs="Tahoma"/>
          <w:szCs w:val="20"/>
        </w:rPr>
        <w:t>.</w:t>
      </w:r>
    </w:p>
    <w:p w:rsidR="00D622DB" w:rsidRPr="00750BE5" w:rsidRDefault="00D622DB" w:rsidP="00A80BEA">
      <w:pPr>
        <w:pStyle w:val="af"/>
        <w:widowControl w:val="0"/>
        <w:numPr>
          <w:ilvl w:val="2"/>
          <w:numId w:val="41"/>
        </w:numPr>
        <w:shd w:val="clear" w:color="auto" w:fill="FFFFFF"/>
        <w:tabs>
          <w:tab w:val="left" w:pos="567"/>
        </w:tabs>
        <w:autoSpaceDE w:val="0"/>
        <w:autoSpaceDN w:val="0"/>
        <w:adjustRightInd w:val="0"/>
        <w:spacing w:after="0" w:line="240" w:lineRule="auto"/>
        <w:ind w:left="0" w:firstLine="0"/>
        <w:jc w:val="both"/>
        <w:rPr>
          <w:rFonts w:ascii="Tahoma" w:hAnsi="Tahoma" w:cs="Tahoma"/>
          <w:szCs w:val="20"/>
        </w:rPr>
      </w:pPr>
      <w:r w:rsidRPr="00750BE5">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D622DB" w:rsidRPr="00750BE5" w:rsidRDefault="00D622DB" w:rsidP="00A80BEA">
      <w:pPr>
        <w:pStyle w:val="af"/>
        <w:widowControl w:val="0"/>
        <w:numPr>
          <w:ilvl w:val="2"/>
          <w:numId w:val="41"/>
        </w:numPr>
        <w:shd w:val="clear" w:color="auto" w:fill="FFFFFF"/>
        <w:tabs>
          <w:tab w:val="left" w:pos="567"/>
        </w:tabs>
        <w:autoSpaceDE w:val="0"/>
        <w:autoSpaceDN w:val="0"/>
        <w:adjustRightInd w:val="0"/>
        <w:spacing w:after="0" w:line="240" w:lineRule="auto"/>
        <w:ind w:left="0" w:firstLine="0"/>
        <w:jc w:val="both"/>
        <w:rPr>
          <w:rFonts w:ascii="Tahoma" w:hAnsi="Tahoma" w:cs="Tahoma"/>
          <w:szCs w:val="20"/>
        </w:rPr>
      </w:pPr>
      <w:r w:rsidRPr="00750BE5">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w:t>
      </w:r>
      <w:r w:rsidR="00731F3A" w:rsidRPr="00750BE5">
        <w:rPr>
          <w:rFonts w:ascii="Tahoma" w:hAnsi="Tahoma" w:cs="Tahoma"/>
          <w:szCs w:val="20"/>
        </w:rPr>
        <w:t>т.п.) за свой счет и возмещения</w:t>
      </w:r>
      <w:r w:rsidRPr="00750BE5">
        <w:rPr>
          <w:rFonts w:ascii="Tahoma" w:hAnsi="Tahoma" w:cs="Tahoma"/>
          <w:szCs w:val="20"/>
        </w:rPr>
        <w:t xml:space="preserve"> Заказчику убытков в соответствии со статьей 15 ГК РФ в сроки, устанавливаемые Заказчиком.</w:t>
      </w:r>
    </w:p>
    <w:p w:rsidR="00D622DB" w:rsidRPr="00750BE5" w:rsidRDefault="00D622DB" w:rsidP="00A80BEA">
      <w:pPr>
        <w:pStyle w:val="af"/>
        <w:widowControl w:val="0"/>
        <w:numPr>
          <w:ilvl w:val="2"/>
          <w:numId w:val="41"/>
        </w:numPr>
        <w:shd w:val="clear" w:color="auto" w:fill="FFFFFF"/>
        <w:tabs>
          <w:tab w:val="left" w:pos="567"/>
        </w:tabs>
        <w:autoSpaceDE w:val="0"/>
        <w:autoSpaceDN w:val="0"/>
        <w:adjustRightInd w:val="0"/>
        <w:spacing w:after="0" w:line="240" w:lineRule="auto"/>
        <w:ind w:left="0" w:firstLine="0"/>
        <w:jc w:val="both"/>
        <w:rPr>
          <w:rFonts w:ascii="Tahoma" w:hAnsi="Tahoma" w:cs="Tahoma"/>
          <w:szCs w:val="20"/>
        </w:rPr>
      </w:pPr>
      <w:r w:rsidRPr="00750BE5">
        <w:rPr>
          <w:rFonts w:ascii="Tahoma" w:hAnsi="Tahoma" w:cs="Tahoma"/>
          <w:szCs w:val="20"/>
        </w:rPr>
        <w:t xml:space="preserve">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Гарантии качества</w:t>
      </w:r>
    </w:p>
    <w:p w:rsidR="00D622DB" w:rsidRPr="00750BE5" w:rsidRDefault="00D622DB" w:rsidP="00BD02D2">
      <w:pPr>
        <w:pStyle w:val="3"/>
        <w:keepNext w:val="0"/>
        <w:keepLines w:val="0"/>
        <w:widowControl w:val="0"/>
        <w:numPr>
          <w:ilvl w:val="1"/>
          <w:numId w:val="1"/>
        </w:numPr>
        <w:tabs>
          <w:tab w:val="clear" w:pos="1866"/>
          <w:tab w:val="left" w:pos="567"/>
        </w:tabs>
        <w:spacing w:before="0" w:line="240" w:lineRule="auto"/>
        <w:contextualSpacing/>
        <w:jc w:val="both"/>
        <w:rPr>
          <w:rFonts w:ascii="Tahoma" w:hAnsi="Tahoma" w:cs="Tahoma"/>
          <w:b w:val="0"/>
          <w:bCs w:val="0"/>
          <w:color w:val="auto"/>
          <w:sz w:val="20"/>
          <w:szCs w:val="20"/>
        </w:rPr>
      </w:pPr>
      <w:r w:rsidRPr="00750BE5">
        <w:rPr>
          <w:rFonts w:ascii="Tahoma" w:eastAsiaTheme="minorEastAsia" w:hAnsi="Tahoma" w:cs="Tahoma"/>
          <w:b w:val="0"/>
          <w:bCs w:val="0"/>
          <w:color w:val="auto"/>
          <w:sz w:val="20"/>
          <w:szCs w:val="20"/>
        </w:rPr>
        <w:t>Гарантии качества распространяются на Услуги, оказанные Исполнителем по Договору</w:t>
      </w:r>
      <w:r w:rsidRPr="00750BE5">
        <w:rPr>
          <w:rFonts w:ascii="Tahoma" w:hAnsi="Tahoma" w:cs="Tahoma"/>
          <w:b w:val="0"/>
          <w:bCs w:val="0"/>
          <w:color w:val="auto"/>
          <w:sz w:val="20"/>
          <w:szCs w:val="20"/>
        </w:rPr>
        <w:t xml:space="preserve">. </w:t>
      </w:r>
    </w:p>
    <w:p w:rsidR="00D622DB" w:rsidRPr="00750BE5" w:rsidRDefault="00D622DB" w:rsidP="00A80BE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auto"/>
          <w:sz w:val="20"/>
          <w:szCs w:val="20"/>
        </w:rPr>
      </w:pPr>
      <w:r w:rsidRPr="00750BE5">
        <w:rPr>
          <w:rFonts w:ascii="Tahoma" w:hAnsi="Tahoma" w:cs="Tahoma"/>
          <w:b w:val="0"/>
          <w:bCs w:val="0"/>
          <w:color w:val="auto"/>
          <w:sz w:val="20"/>
          <w:szCs w:val="20"/>
        </w:rPr>
        <w:t>Если в период использования результатов оказанных Услуг обнаружатся недостатки (недоработки), препятствующие его нормально</w:t>
      </w:r>
      <w:r w:rsidR="00C24621" w:rsidRPr="00750BE5">
        <w:rPr>
          <w:rFonts w:ascii="Tahoma" w:hAnsi="Tahoma" w:cs="Tahoma"/>
          <w:b w:val="0"/>
          <w:bCs w:val="0"/>
          <w:color w:val="auto"/>
          <w:sz w:val="20"/>
          <w:szCs w:val="20"/>
        </w:rPr>
        <w:t>му использованию</w:t>
      </w:r>
      <w:r w:rsidRPr="00750BE5">
        <w:rPr>
          <w:rFonts w:ascii="Tahoma" w:hAnsi="Tahoma" w:cs="Tahoma"/>
          <w:b w:val="0"/>
          <w:bCs w:val="0"/>
          <w:color w:val="auto"/>
          <w:sz w:val="20"/>
          <w:szCs w:val="20"/>
        </w:rPr>
        <w:t xml:space="preserve">, то Исполнитель обязан их устранить за свой счет и в установленные Заказчиком сроки. Гарантийный срок устанавливается в течение </w:t>
      </w:r>
      <w:r w:rsidR="00256C66" w:rsidRPr="00750BE5">
        <w:rPr>
          <w:rFonts w:ascii="Tahoma" w:hAnsi="Tahoma" w:cs="Tahoma"/>
          <w:b w:val="0"/>
          <w:bCs w:val="0"/>
          <w:color w:val="auto"/>
          <w:sz w:val="20"/>
          <w:szCs w:val="20"/>
        </w:rPr>
        <w:t>12</w:t>
      </w:r>
      <w:r w:rsidRPr="00750BE5">
        <w:rPr>
          <w:rFonts w:ascii="Tahoma" w:hAnsi="Tahoma" w:cs="Tahoma"/>
          <w:b w:val="0"/>
          <w:bCs w:val="0"/>
          <w:color w:val="auto"/>
          <w:sz w:val="20"/>
          <w:szCs w:val="20"/>
        </w:rPr>
        <w:t xml:space="preserve"> (</w:t>
      </w:r>
      <w:r w:rsidR="00256C66" w:rsidRPr="00750BE5">
        <w:rPr>
          <w:rFonts w:ascii="Tahoma" w:hAnsi="Tahoma" w:cs="Tahoma"/>
          <w:b w:val="0"/>
          <w:bCs w:val="0"/>
          <w:color w:val="auto"/>
          <w:sz w:val="20"/>
          <w:szCs w:val="20"/>
        </w:rPr>
        <w:t>двенадцати</w:t>
      </w:r>
      <w:r w:rsidRPr="00750BE5">
        <w:rPr>
          <w:rFonts w:ascii="Tahoma" w:hAnsi="Tahoma" w:cs="Tahoma"/>
          <w:b w:val="0"/>
          <w:bCs w:val="0"/>
          <w:color w:val="auto"/>
          <w:sz w:val="20"/>
          <w:szCs w:val="20"/>
        </w:rPr>
        <w:t>) месяцев с момента приемки результата Услуг.</w:t>
      </w:r>
    </w:p>
    <w:p w:rsidR="00D622DB" w:rsidRPr="00750BE5" w:rsidRDefault="00D622DB" w:rsidP="00A80BE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auto"/>
          <w:sz w:val="20"/>
          <w:szCs w:val="20"/>
        </w:rPr>
      </w:pPr>
      <w:r w:rsidRPr="00750BE5">
        <w:rPr>
          <w:rFonts w:ascii="Tahoma" w:hAnsi="Tahoma" w:cs="Tahoma"/>
          <w:b w:val="0"/>
          <w:bCs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D622DB" w:rsidRPr="00750BE5" w:rsidRDefault="00D622DB" w:rsidP="00A80BE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auto"/>
          <w:sz w:val="20"/>
          <w:szCs w:val="20"/>
        </w:rPr>
      </w:pPr>
      <w:r w:rsidRPr="00750BE5">
        <w:rPr>
          <w:rFonts w:ascii="Tahoma" w:hAnsi="Tahoma" w:cs="Tahoma"/>
          <w:b w:val="0"/>
          <w:bCs w:val="0"/>
          <w:color w:val="auto"/>
          <w:sz w:val="20"/>
          <w:szCs w:val="20"/>
        </w:rPr>
        <w:t>В случае отступления от условий настоящего Договора или выявления недостатков, Заказчик вправе по своему выбору:</w:t>
      </w:r>
    </w:p>
    <w:p w:rsidR="00D622DB" w:rsidRPr="00750BE5" w:rsidRDefault="00D622DB" w:rsidP="00050363">
      <w:pPr>
        <w:widowControl w:val="0"/>
        <w:numPr>
          <w:ilvl w:val="0"/>
          <w:numId w:val="2"/>
        </w:numPr>
        <w:tabs>
          <w:tab w:val="num" w:pos="567"/>
        </w:tabs>
        <w:autoSpaceDE w:val="0"/>
        <w:autoSpaceDN w:val="0"/>
        <w:adjustRightInd w:val="0"/>
        <w:spacing w:after="0" w:line="240" w:lineRule="auto"/>
        <w:ind w:left="567" w:hanging="567"/>
        <w:contextualSpacing/>
        <w:jc w:val="both"/>
        <w:rPr>
          <w:rFonts w:ascii="Tahoma" w:hAnsi="Tahoma" w:cs="Tahoma"/>
          <w:szCs w:val="20"/>
        </w:rPr>
      </w:pPr>
      <w:r w:rsidRPr="00750BE5">
        <w:rPr>
          <w:rFonts w:ascii="Tahoma" w:hAnsi="Tahoma" w:cs="Tahoma"/>
          <w:szCs w:val="20"/>
        </w:rPr>
        <w:t>потребовать от Исполнителя безвозмездного устранения недостатков;</w:t>
      </w:r>
    </w:p>
    <w:p w:rsidR="00D622DB" w:rsidRPr="00750BE5" w:rsidRDefault="00D622DB" w:rsidP="00050363">
      <w:pPr>
        <w:widowControl w:val="0"/>
        <w:numPr>
          <w:ilvl w:val="0"/>
          <w:numId w:val="2"/>
        </w:numPr>
        <w:tabs>
          <w:tab w:val="num" w:pos="567"/>
        </w:tabs>
        <w:autoSpaceDE w:val="0"/>
        <w:autoSpaceDN w:val="0"/>
        <w:adjustRightInd w:val="0"/>
        <w:spacing w:after="0" w:line="240" w:lineRule="auto"/>
        <w:ind w:left="567" w:hanging="567"/>
        <w:contextualSpacing/>
        <w:jc w:val="both"/>
        <w:rPr>
          <w:rFonts w:ascii="Tahoma" w:hAnsi="Tahoma" w:cs="Tahoma"/>
          <w:szCs w:val="20"/>
        </w:rPr>
      </w:pPr>
      <w:r w:rsidRPr="00750BE5">
        <w:rPr>
          <w:rFonts w:ascii="Tahoma" w:hAnsi="Tahoma" w:cs="Tahoma"/>
          <w:szCs w:val="20"/>
        </w:rPr>
        <w:t>потребовать от Исполнителя соразмерного уменьшения Цены Услуг;</w:t>
      </w:r>
    </w:p>
    <w:p w:rsidR="00D622DB" w:rsidRPr="00750BE5" w:rsidRDefault="00D622DB" w:rsidP="00050363">
      <w:pPr>
        <w:widowControl w:val="0"/>
        <w:numPr>
          <w:ilvl w:val="0"/>
          <w:numId w:val="2"/>
        </w:numPr>
        <w:tabs>
          <w:tab w:val="num" w:pos="567"/>
        </w:tabs>
        <w:autoSpaceDE w:val="0"/>
        <w:autoSpaceDN w:val="0"/>
        <w:adjustRightInd w:val="0"/>
        <w:spacing w:after="0" w:line="240" w:lineRule="auto"/>
        <w:ind w:left="567" w:hanging="567"/>
        <w:contextualSpacing/>
        <w:jc w:val="both"/>
        <w:rPr>
          <w:rFonts w:ascii="Tahoma" w:hAnsi="Tahoma" w:cs="Tahoma"/>
          <w:szCs w:val="20"/>
        </w:rPr>
      </w:pPr>
      <w:r w:rsidRPr="00750BE5">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D622DB" w:rsidRPr="00750BE5" w:rsidRDefault="00D622DB" w:rsidP="00D622DB">
      <w:pPr>
        <w:pStyle w:val="af"/>
        <w:spacing w:after="0" w:line="240" w:lineRule="auto"/>
        <w:ind w:left="0"/>
        <w:jc w:val="both"/>
        <w:rPr>
          <w:rFonts w:ascii="Tahoma" w:hAnsi="Tahoma" w:cs="Tahoma"/>
          <w:szCs w:val="20"/>
        </w:rPr>
      </w:pPr>
    </w:p>
    <w:p w:rsidR="00D622DB" w:rsidRPr="00750BE5" w:rsidRDefault="00D622DB" w:rsidP="00EF6458">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Ответственность Сторон</w:t>
      </w:r>
    </w:p>
    <w:p w:rsidR="00D622DB" w:rsidRPr="00750BE5" w:rsidRDefault="00D622DB" w:rsidP="003B5DCC">
      <w:pPr>
        <w:pStyle w:val="af"/>
        <w:widowControl w:val="0"/>
        <w:numPr>
          <w:ilvl w:val="1"/>
          <w:numId w:val="1"/>
        </w:numPr>
        <w:shd w:val="clear" w:color="auto" w:fill="FFFFFF"/>
        <w:tabs>
          <w:tab w:val="left" w:pos="426"/>
        </w:tabs>
        <w:autoSpaceDE w:val="0"/>
        <w:autoSpaceDN w:val="0"/>
        <w:adjustRightInd w:val="0"/>
        <w:spacing w:after="0" w:line="240" w:lineRule="auto"/>
        <w:jc w:val="both"/>
        <w:rPr>
          <w:rFonts w:ascii="Tahoma" w:hAnsi="Tahoma" w:cs="Tahoma"/>
          <w:szCs w:val="20"/>
        </w:rPr>
      </w:pPr>
      <w:r w:rsidRPr="00750BE5">
        <w:rPr>
          <w:rFonts w:ascii="Tahoma" w:hAnsi="Tahoma" w:cs="Tahoma"/>
          <w:szCs w:val="20"/>
        </w:rPr>
        <w:lastRenderedPageBreak/>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D622DB" w:rsidRPr="00750BE5" w:rsidRDefault="00D622DB" w:rsidP="003B5DCC">
      <w:pPr>
        <w:pStyle w:val="af"/>
        <w:numPr>
          <w:ilvl w:val="1"/>
          <w:numId w:val="1"/>
        </w:numPr>
        <w:tabs>
          <w:tab w:val="left" w:pos="426"/>
        </w:tabs>
        <w:spacing w:after="0" w:line="240" w:lineRule="auto"/>
        <w:jc w:val="both"/>
        <w:rPr>
          <w:rFonts w:ascii="Tahoma" w:hAnsi="Tahoma" w:cs="Tahoma"/>
          <w:szCs w:val="20"/>
        </w:rPr>
      </w:pPr>
      <w:r w:rsidRPr="00750BE5">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D622DB" w:rsidRPr="00750BE5" w:rsidRDefault="00D622DB" w:rsidP="003B5DCC">
      <w:pPr>
        <w:pStyle w:val="af"/>
        <w:numPr>
          <w:ilvl w:val="1"/>
          <w:numId w:val="1"/>
        </w:numPr>
        <w:tabs>
          <w:tab w:val="left" w:pos="426"/>
        </w:tabs>
        <w:spacing w:after="0" w:line="240" w:lineRule="auto"/>
        <w:jc w:val="both"/>
        <w:rPr>
          <w:rFonts w:ascii="Tahoma" w:hAnsi="Tahoma" w:cs="Tahoma"/>
          <w:szCs w:val="20"/>
        </w:rPr>
      </w:pPr>
      <w:r w:rsidRPr="00750BE5">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D622DB" w:rsidRPr="00750BE5" w:rsidRDefault="00D622DB" w:rsidP="003B5DCC">
      <w:pPr>
        <w:pStyle w:val="af"/>
        <w:numPr>
          <w:ilvl w:val="1"/>
          <w:numId w:val="1"/>
        </w:numPr>
        <w:tabs>
          <w:tab w:val="clear" w:pos="1866"/>
          <w:tab w:val="left" w:pos="426"/>
        </w:tabs>
        <w:spacing w:after="0" w:line="240" w:lineRule="auto"/>
        <w:jc w:val="both"/>
        <w:rPr>
          <w:rFonts w:ascii="Tahoma" w:hAnsi="Tahoma" w:cs="Tahoma"/>
          <w:szCs w:val="20"/>
        </w:rPr>
      </w:pPr>
      <w:r w:rsidRPr="00750BE5">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D622DB" w:rsidRPr="00750BE5" w:rsidRDefault="00945391" w:rsidP="00945391">
      <w:pPr>
        <w:pStyle w:val="af"/>
        <w:numPr>
          <w:ilvl w:val="1"/>
          <w:numId w:val="1"/>
        </w:numPr>
        <w:tabs>
          <w:tab w:val="left" w:pos="426"/>
        </w:tabs>
        <w:spacing w:after="0" w:line="240" w:lineRule="auto"/>
        <w:jc w:val="both"/>
        <w:rPr>
          <w:rFonts w:ascii="Tahoma" w:eastAsia="Times New Roman" w:hAnsi="Tahoma" w:cs="Tahoma"/>
          <w:iCs/>
          <w:szCs w:val="20"/>
        </w:rPr>
      </w:pPr>
      <w:r w:rsidRPr="00945391">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945391">
        <w:rPr>
          <w:rFonts w:ascii="Tahoma" w:eastAsia="Times New Roman" w:hAnsi="Tahoma" w:cs="Tahoma"/>
          <w:iCs/>
          <w:szCs w:val="20"/>
        </w:rPr>
        <w:t>т.ч</w:t>
      </w:r>
      <w:proofErr w:type="spellEnd"/>
      <w:r w:rsidRPr="00945391">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D622DB" w:rsidRPr="00750BE5" w:rsidRDefault="00D622DB" w:rsidP="003B5DCC">
      <w:pPr>
        <w:pStyle w:val="ConsPlusNormal"/>
        <w:numPr>
          <w:ilvl w:val="1"/>
          <w:numId w:val="1"/>
        </w:numPr>
        <w:tabs>
          <w:tab w:val="clear" w:pos="1866"/>
          <w:tab w:val="left" w:pos="426"/>
        </w:tabs>
        <w:jc w:val="both"/>
        <w:rPr>
          <w:i w:val="0"/>
        </w:rPr>
      </w:pPr>
      <w:r w:rsidRPr="00750BE5">
        <w:rPr>
          <w:i w:val="0"/>
        </w:rPr>
        <w:t>Заказчик не несет перед Исполнителем ответственность за упущенную выгоду.</w:t>
      </w:r>
    </w:p>
    <w:p w:rsidR="00D622DB" w:rsidRPr="00750BE5" w:rsidRDefault="00D622DB" w:rsidP="003B5DCC">
      <w:pPr>
        <w:widowControl w:val="0"/>
        <w:numPr>
          <w:ilvl w:val="1"/>
          <w:numId w:val="1"/>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bookmarkStart w:id="4" w:name="_Ref325972312"/>
      <w:r w:rsidRPr="00750BE5">
        <w:rPr>
          <w:rFonts w:ascii="Tahoma" w:hAnsi="Tahoma" w:cs="Tahoma"/>
          <w:szCs w:val="20"/>
        </w:rPr>
        <w:t>Исполнитель при нарушении договорных обязательств уплачивает Заказчику:</w:t>
      </w:r>
      <w:bookmarkEnd w:id="4"/>
    </w:p>
    <w:p w:rsidR="00D622DB" w:rsidRPr="00750BE5" w:rsidRDefault="00D622DB" w:rsidP="003B5DCC">
      <w:pPr>
        <w:widowControl w:val="0"/>
        <w:numPr>
          <w:ilvl w:val="1"/>
          <w:numId w:val="3"/>
        </w:numPr>
        <w:shd w:val="clear" w:color="auto" w:fill="FFFFFF"/>
        <w:tabs>
          <w:tab w:val="clear" w:pos="1866"/>
          <w:tab w:val="left" w:pos="284"/>
        </w:tabs>
        <w:adjustRightInd w:val="0"/>
        <w:spacing w:after="0" w:line="240" w:lineRule="auto"/>
        <w:ind w:left="0" w:firstLine="0"/>
        <w:contextualSpacing/>
        <w:jc w:val="both"/>
        <w:rPr>
          <w:rFonts w:ascii="Tahoma" w:hAnsi="Tahoma" w:cs="Tahoma"/>
          <w:szCs w:val="20"/>
        </w:rPr>
      </w:pPr>
      <w:r w:rsidRPr="00750BE5">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r w:rsidR="00636466" w:rsidRPr="00750BE5">
        <w:rPr>
          <w:rFonts w:ascii="Tahoma" w:hAnsi="Tahoma" w:cs="Tahoma"/>
          <w:szCs w:val="20"/>
        </w:rPr>
        <w:t>.</w:t>
      </w:r>
    </w:p>
    <w:p w:rsidR="00D622DB" w:rsidRPr="00750BE5" w:rsidRDefault="00D622DB" w:rsidP="003B5DCC">
      <w:pPr>
        <w:widowControl w:val="0"/>
        <w:numPr>
          <w:ilvl w:val="1"/>
          <w:numId w:val="3"/>
        </w:numPr>
        <w:shd w:val="clear" w:color="auto" w:fill="FFFFFF"/>
        <w:tabs>
          <w:tab w:val="clear" w:pos="1866"/>
          <w:tab w:val="left" w:pos="284"/>
        </w:tabs>
        <w:adjustRightInd w:val="0"/>
        <w:spacing w:after="0" w:line="240" w:lineRule="auto"/>
        <w:ind w:left="0" w:firstLine="0"/>
        <w:contextualSpacing/>
        <w:jc w:val="both"/>
        <w:rPr>
          <w:rFonts w:ascii="Tahoma" w:hAnsi="Tahoma" w:cs="Tahoma"/>
          <w:szCs w:val="20"/>
        </w:rPr>
      </w:pPr>
      <w:r w:rsidRPr="00750BE5">
        <w:rPr>
          <w:rStyle w:val="ae"/>
          <w:rFonts w:ascii="Tahoma" w:hAnsi="Tahoma" w:cs="Tahoma"/>
          <w:szCs w:val="20"/>
        </w:rPr>
        <w:footnoteReference w:id="2"/>
      </w:r>
      <w:r w:rsidRPr="00750BE5">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D622DB" w:rsidRPr="00750BE5" w:rsidRDefault="00D622DB" w:rsidP="003B5DCC">
      <w:pPr>
        <w:pStyle w:val="af"/>
        <w:widowControl w:val="0"/>
        <w:numPr>
          <w:ilvl w:val="1"/>
          <w:numId w:val="3"/>
        </w:numPr>
        <w:shd w:val="clear" w:color="auto" w:fill="FFFFFF"/>
        <w:tabs>
          <w:tab w:val="clear" w:pos="1866"/>
          <w:tab w:val="left" w:pos="284"/>
          <w:tab w:val="left" w:pos="851"/>
        </w:tabs>
        <w:autoSpaceDE w:val="0"/>
        <w:autoSpaceDN w:val="0"/>
        <w:adjustRightInd w:val="0"/>
        <w:spacing w:after="0" w:line="240" w:lineRule="auto"/>
        <w:ind w:left="0" w:firstLine="0"/>
        <w:jc w:val="both"/>
        <w:rPr>
          <w:rFonts w:ascii="Tahoma" w:hAnsi="Tahoma" w:cs="Tahoma"/>
          <w:szCs w:val="20"/>
        </w:rPr>
      </w:pPr>
      <w:r w:rsidRPr="00750BE5">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750BE5">
        <w:rPr>
          <w:rFonts w:ascii="Tahoma" w:eastAsia="Times New Roman" w:hAnsi="Tahoma" w:cs="Tahoma"/>
          <w:szCs w:val="20"/>
        </w:rPr>
        <w:t xml:space="preserve"> </w:t>
      </w:r>
      <w:r w:rsidRPr="00750BE5">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sidR="00420FA7" w:rsidRPr="00750BE5">
        <w:rPr>
          <w:rFonts w:ascii="Tahoma" w:hAnsi="Tahoma" w:cs="Tahoma"/>
          <w:szCs w:val="20"/>
        </w:rPr>
        <w:t>.</w:t>
      </w:r>
      <w:bookmarkStart w:id="5" w:name="_Ref327954349"/>
    </w:p>
    <w:p w:rsidR="00D622DB" w:rsidRPr="00750BE5" w:rsidRDefault="00D622DB" w:rsidP="003B5DCC">
      <w:pPr>
        <w:widowControl w:val="0"/>
        <w:numPr>
          <w:ilvl w:val="1"/>
          <w:numId w:val="3"/>
        </w:numPr>
        <w:shd w:val="clear" w:color="auto" w:fill="FFFFFF"/>
        <w:tabs>
          <w:tab w:val="clear" w:pos="1866"/>
          <w:tab w:val="left" w:pos="284"/>
        </w:tabs>
        <w:autoSpaceDE w:val="0"/>
        <w:autoSpaceDN w:val="0"/>
        <w:adjustRightInd w:val="0"/>
        <w:spacing w:after="0" w:line="240" w:lineRule="auto"/>
        <w:ind w:left="0" w:firstLine="0"/>
        <w:contextualSpacing/>
        <w:jc w:val="both"/>
        <w:rPr>
          <w:rFonts w:ascii="Tahoma" w:hAnsi="Tahoma" w:cs="Tahoma"/>
          <w:szCs w:val="20"/>
        </w:rPr>
      </w:pPr>
      <w:bookmarkStart w:id="6" w:name="_Ref328989777"/>
      <w:r w:rsidRPr="00750BE5">
        <w:rPr>
          <w:rFonts w:ascii="Tahoma" w:hAnsi="Tahoma" w:cs="Tahoma"/>
          <w:szCs w:val="20"/>
        </w:rPr>
        <w:t xml:space="preserve">За нарушение Исполнителем пропускного и </w:t>
      </w:r>
      <w:proofErr w:type="spellStart"/>
      <w:r w:rsidRPr="00750BE5">
        <w:rPr>
          <w:rFonts w:ascii="Tahoma" w:hAnsi="Tahoma" w:cs="Tahoma"/>
          <w:bCs/>
          <w:szCs w:val="20"/>
        </w:rPr>
        <w:t>внутриобъектового</w:t>
      </w:r>
      <w:proofErr w:type="spellEnd"/>
      <w:r w:rsidRPr="00750BE5">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bookmarkEnd w:id="6"/>
      <w:r w:rsidRPr="00750BE5">
        <w:rPr>
          <w:rFonts w:ascii="Tahoma" w:hAnsi="Tahoma" w:cs="Tahoma"/>
          <w:szCs w:val="20"/>
        </w:rPr>
        <w:t xml:space="preserve"> </w:t>
      </w:r>
    </w:p>
    <w:p w:rsidR="00D622DB" w:rsidRPr="00750BE5" w:rsidRDefault="00D622DB" w:rsidP="003B5DCC">
      <w:pPr>
        <w:widowControl w:val="0"/>
        <w:numPr>
          <w:ilvl w:val="1"/>
          <w:numId w:val="3"/>
        </w:numPr>
        <w:shd w:val="clear" w:color="auto" w:fill="FFFFFF"/>
        <w:tabs>
          <w:tab w:val="clear" w:pos="1866"/>
          <w:tab w:val="left" w:pos="284"/>
        </w:tabs>
        <w:autoSpaceDE w:val="0"/>
        <w:autoSpaceDN w:val="0"/>
        <w:adjustRightInd w:val="0"/>
        <w:spacing w:after="0" w:line="240" w:lineRule="auto"/>
        <w:ind w:left="0" w:firstLine="0"/>
        <w:contextualSpacing/>
        <w:jc w:val="both"/>
        <w:rPr>
          <w:rFonts w:ascii="Tahoma" w:hAnsi="Tahoma" w:cs="Tahoma"/>
          <w:szCs w:val="20"/>
        </w:rPr>
      </w:pPr>
      <w:r w:rsidRPr="00750BE5">
        <w:rPr>
          <w:rFonts w:ascii="Tahoma" w:hAnsi="Tahoma" w:cs="Tahoma"/>
          <w:szCs w:val="20"/>
        </w:rPr>
        <w:t>За нар</w:t>
      </w:r>
      <w:r w:rsidR="0029555C" w:rsidRPr="00750BE5">
        <w:rPr>
          <w:rFonts w:ascii="Tahoma" w:hAnsi="Tahoma" w:cs="Tahoma"/>
          <w:szCs w:val="20"/>
        </w:rPr>
        <w:t xml:space="preserve">ушение работниками Исполнителя </w:t>
      </w:r>
      <w:r w:rsidRPr="00750BE5">
        <w:rPr>
          <w:rFonts w:ascii="Tahoma" w:hAnsi="Tahoma" w:cs="Tahoma"/>
          <w:szCs w:val="20"/>
        </w:rPr>
        <w:t>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D622DB" w:rsidRPr="00750BE5" w:rsidRDefault="00D622DB" w:rsidP="003B5DCC">
      <w:pPr>
        <w:pStyle w:val="ConsPlusNormal"/>
        <w:numPr>
          <w:ilvl w:val="1"/>
          <w:numId w:val="3"/>
        </w:numPr>
        <w:tabs>
          <w:tab w:val="clear" w:pos="1866"/>
          <w:tab w:val="left" w:pos="284"/>
          <w:tab w:val="left" w:pos="709"/>
        </w:tabs>
        <w:ind w:left="0" w:firstLine="0"/>
        <w:jc w:val="both"/>
      </w:pPr>
      <w:r w:rsidRPr="00750BE5">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750BE5">
        <w:rPr>
          <w:rFonts w:eastAsia="Times New Roman"/>
          <w:i w:val="0"/>
          <w:lang w:eastAsia="ru-RU"/>
        </w:rPr>
        <w:t>в размере</w:t>
      </w:r>
      <w:r w:rsidRPr="00750BE5">
        <w:rPr>
          <w:i w:val="0"/>
        </w:rPr>
        <w:t xml:space="preserve"> 0,05% от Цены Услуг, по которому допущено нарушение, за каждый день просрочки до фактического исполнения обязательства.</w:t>
      </w:r>
    </w:p>
    <w:p w:rsidR="00D622DB" w:rsidRPr="00750BE5" w:rsidRDefault="00D622DB" w:rsidP="003B5DCC">
      <w:pPr>
        <w:pStyle w:val="af"/>
        <w:widowControl w:val="0"/>
        <w:numPr>
          <w:ilvl w:val="1"/>
          <w:numId w:val="1"/>
        </w:numPr>
        <w:shd w:val="clear" w:color="auto" w:fill="FFFFFF"/>
        <w:tabs>
          <w:tab w:val="left" w:pos="567"/>
        </w:tabs>
        <w:autoSpaceDE w:val="0"/>
        <w:autoSpaceDN w:val="0"/>
        <w:adjustRightInd w:val="0"/>
        <w:spacing w:after="0" w:line="240" w:lineRule="auto"/>
        <w:jc w:val="both"/>
        <w:rPr>
          <w:rFonts w:ascii="Tahoma" w:hAnsi="Tahoma" w:cs="Tahoma"/>
          <w:szCs w:val="20"/>
        </w:rPr>
      </w:pPr>
      <w:bookmarkStart w:id="7" w:name="_Ref327954352"/>
      <w:r w:rsidRPr="00750BE5">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7"/>
    </w:p>
    <w:p w:rsidR="00D622DB" w:rsidRPr="00750BE5" w:rsidRDefault="00D622DB" w:rsidP="003B5DCC">
      <w:pPr>
        <w:numPr>
          <w:ilvl w:val="1"/>
          <w:numId w:val="1"/>
        </w:numPr>
        <w:tabs>
          <w:tab w:val="left" w:pos="567"/>
        </w:tabs>
        <w:autoSpaceDE w:val="0"/>
        <w:autoSpaceDN w:val="0"/>
        <w:adjustRightInd w:val="0"/>
        <w:spacing w:after="0" w:line="240" w:lineRule="auto"/>
        <w:contextualSpacing/>
        <w:jc w:val="both"/>
        <w:rPr>
          <w:rFonts w:ascii="Tahoma" w:hAnsi="Tahoma" w:cs="Tahoma"/>
          <w:szCs w:val="20"/>
        </w:rPr>
      </w:pPr>
      <w:bookmarkStart w:id="8" w:name="_Ref327954355"/>
      <w:bookmarkStart w:id="9" w:name="_Ref273619007"/>
      <w:r w:rsidRPr="00750BE5">
        <w:rPr>
          <w:rFonts w:ascii="Tahoma" w:hAnsi="Tahoma" w:cs="Tahoma"/>
          <w:szCs w:val="20"/>
        </w:rPr>
        <w:t xml:space="preserve">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w:t>
      </w:r>
      <w:r w:rsidRPr="00750BE5">
        <w:rPr>
          <w:rFonts w:ascii="Tahoma" w:hAnsi="Tahoma" w:cs="Tahoma"/>
          <w:szCs w:val="20"/>
        </w:rPr>
        <w:lastRenderedPageBreak/>
        <w:t>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750BE5">
        <w:rPr>
          <w:rFonts w:ascii="Tahoma" w:hAnsi="Tahoma" w:cs="Tahoma"/>
          <w:szCs w:val="20"/>
        </w:rPr>
        <w:t xml:space="preserve"> </w:t>
      </w:r>
      <w:bookmarkEnd w:id="9"/>
    </w:p>
    <w:p w:rsidR="00D622DB" w:rsidRPr="00750BE5" w:rsidRDefault="00D622DB" w:rsidP="003B5DCC">
      <w:pPr>
        <w:widowControl w:val="0"/>
        <w:numPr>
          <w:ilvl w:val="1"/>
          <w:numId w:val="1"/>
        </w:numPr>
        <w:shd w:val="clear" w:color="auto" w:fill="FFFFFF"/>
        <w:tabs>
          <w:tab w:val="left" w:pos="567"/>
        </w:tabs>
        <w:autoSpaceDE w:val="0"/>
        <w:autoSpaceDN w:val="0"/>
        <w:adjustRightInd w:val="0"/>
        <w:spacing w:after="0" w:line="240" w:lineRule="auto"/>
        <w:contextualSpacing/>
        <w:jc w:val="both"/>
        <w:rPr>
          <w:rFonts w:ascii="Tahoma" w:hAnsi="Tahoma" w:cs="Tahoma"/>
          <w:szCs w:val="20"/>
        </w:rPr>
      </w:pPr>
      <w:bookmarkStart w:id="10" w:name="_Ref327954364"/>
      <w:r w:rsidRPr="00750BE5">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0"/>
    </w:p>
    <w:p w:rsidR="00D622DB" w:rsidRPr="00750BE5" w:rsidRDefault="00D622DB" w:rsidP="003B5DCC">
      <w:pPr>
        <w:pStyle w:val="af"/>
        <w:numPr>
          <w:ilvl w:val="1"/>
          <w:numId w:val="1"/>
        </w:numPr>
        <w:tabs>
          <w:tab w:val="left" w:pos="567"/>
        </w:tabs>
        <w:spacing w:after="0" w:line="240" w:lineRule="auto"/>
        <w:jc w:val="both"/>
        <w:rPr>
          <w:rFonts w:ascii="Tahoma" w:hAnsi="Tahoma" w:cs="Tahoma"/>
          <w:szCs w:val="20"/>
        </w:rPr>
      </w:pPr>
      <w:r w:rsidRPr="00750BE5">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D622DB" w:rsidRPr="00750BE5" w:rsidRDefault="00D622DB" w:rsidP="003B5DCC">
      <w:pPr>
        <w:pStyle w:val="af"/>
        <w:numPr>
          <w:ilvl w:val="1"/>
          <w:numId w:val="1"/>
        </w:numPr>
        <w:tabs>
          <w:tab w:val="left" w:pos="567"/>
        </w:tabs>
        <w:spacing w:after="0" w:line="240" w:lineRule="auto"/>
        <w:jc w:val="both"/>
        <w:rPr>
          <w:rFonts w:ascii="Tahoma" w:hAnsi="Tahoma" w:cs="Tahoma"/>
          <w:szCs w:val="20"/>
        </w:rPr>
      </w:pPr>
      <w:r w:rsidRPr="00750BE5">
        <w:rPr>
          <w:rFonts w:ascii="Tahoma" w:hAnsi="Tahoma" w:cs="Tahoma"/>
          <w:szCs w:val="20"/>
        </w:rPr>
        <w:t xml:space="preserve"> Уплата предусмотренных настоящим разделом Договора сумм не освобождает Исполнителя от исполнения обязательств по настоящему Договору. </w:t>
      </w:r>
    </w:p>
    <w:p w:rsidR="00D622DB" w:rsidRPr="00750BE5" w:rsidRDefault="00D622DB" w:rsidP="003B5DCC">
      <w:pPr>
        <w:widowControl w:val="0"/>
        <w:numPr>
          <w:ilvl w:val="1"/>
          <w:numId w:val="1"/>
        </w:numPr>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D622DB" w:rsidRPr="00750BE5" w:rsidRDefault="00D622DB" w:rsidP="003B5DCC">
      <w:pPr>
        <w:pStyle w:val="af"/>
        <w:numPr>
          <w:ilvl w:val="1"/>
          <w:numId w:val="1"/>
        </w:numPr>
        <w:tabs>
          <w:tab w:val="left" w:pos="567"/>
        </w:tabs>
        <w:spacing w:after="0" w:line="240" w:lineRule="auto"/>
        <w:jc w:val="both"/>
        <w:rPr>
          <w:rFonts w:ascii="Tahoma" w:hAnsi="Tahoma" w:cs="Tahoma"/>
          <w:szCs w:val="20"/>
        </w:rPr>
      </w:pPr>
      <w:r w:rsidRPr="00750BE5">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832B9F" w:rsidRPr="00750BE5" w:rsidRDefault="00832B9F" w:rsidP="003B5DCC">
      <w:pPr>
        <w:pStyle w:val="af"/>
        <w:numPr>
          <w:ilvl w:val="1"/>
          <w:numId w:val="1"/>
        </w:numPr>
        <w:tabs>
          <w:tab w:val="left" w:pos="567"/>
        </w:tabs>
        <w:spacing w:after="0" w:line="240" w:lineRule="auto"/>
        <w:jc w:val="both"/>
        <w:rPr>
          <w:rFonts w:ascii="Tahoma" w:hAnsi="Tahoma" w:cs="Tahoma"/>
          <w:szCs w:val="20"/>
        </w:rPr>
      </w:pPr>
      <w:r w:rsidRPr="00750BE5">
        <w:rPr>
          <w:rFonts w:ascii="Tahoma" w:hAnsi="Tahoma" w:cs="Tahoma"/>
          <w:szCs w:val="20"/>
        </w:rPr>
        <w:t xml:space="preserve">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Сторонами коммерческим кредитом и  </w:t>
      </w:r>
      <w:r w:rsidRPr="00750BE5">
        <w:rPr>
          <w:rFonts w:ascii="Tahoma" w:hAnsi="Tahoma" w:cs="Tahoma"/>
        </w:rPr>
        <w:t>по письменному требованию Заказчика, на сумму предварительной оплаты (авансового платежа) подлежат начислению проценты в соответствии со статьей 395 ГК РФ, начисляемые со дня получения денежных сумм от Заказчика.</w:t>
      </w:r>
      <w:r w:rsidRPr="00750BE5">
        <w:rPr>
          <w:rStyle w:val="ae"/>
          <w:rFonts w:ascii="Tahoma" w:hAnsi="Tahoma" w:cs="Tahoma"/>
        </w:rPr>
        <w:footnoteReference w:id="3"/>
      </w:r>
    </w:p>
    <w:p w:rsidR="00D622DB" w:rsidRPr="00750BE5" w:rsidRDefault="00D622DB" w:rsidP="003B5DCC">
      <w:pPr>
        <w:pStyle w:val="aa"/>
        <w:numPr>
          <w:ilvl w:val="1"/>
          <w:numId w:val="1"/>
        </w:numPr>
        <w:tabs>
          <w:tab w:val="left" w:pos="567"/>
        </w:tabs>
        <w:rPr>
          <w:rFonts w:ascii="Tahoma" w:eastAsiaTheme="minorEastAsia" w:hAnsi="Tahoma" w:cs="Tahoma"/>
          <w:color w:val="auto"/>
          <w:sz w:val="20"/>
          <w:szCs w:val="20"/>
        </w:rPr>
      </w:pPr>
      <w:r w:rsidRPr="00750BE5">
        <w:rPr>
          <w:rFonts w:ascii="Tahoma" w:hAnsi="Tahoma" w:cs="Tahoma"/>
          <w:color w:val="auto"/>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D622DB" w:rsidRPr="00750BE5" w:rsidRDefault="00D622DB" w:rsidP="00D622DB">
      <w:pPr>
        <w:pStyle w:val="af"/>
        <w:spacing w:after="0" w:line="240" w:lineRule="auto"/>
        <w:ind w:left="0"/>
        <w:jc w:val="both"/>
        <w:rPr>
          <w:rFonts w:ascii="Tahoma" w:hAnsi="Tahoma" w:cs="Tahoma"/>
          <w:szCs w:val="20"/>
        </w:rPr>
      </w:pPr>
      <w:r w:rsidRPr="00750BE5">
        <w:rPr>
          <w:rFonts w:ascii="Tahoma" w:hAnsi="Tahoma" w:cs="Tahoma"/>
          <w:szCs w:val="20"/>
        </w:rPr>
        <w:t>- отказом в применении вычетов НДС и, как следствие, отказом в возмещении НДС;</w:t>
      </w:r>
    </w:p>
    <w:p w:rsidR="00D622DB" w:rsidRPr="00750BE5" w:rsidRDefault="00D622DB" w:rsidP="00D622DB">
      <w:pPr>
        <w:pStyle w:val="af"/>
        <w:spacing w:after="0" w:line="240" w:lineRule="auto"/>
        <w:ind w:left="0"/>
        <w:jc w:val="both"/>
        <w:rPr>
          <w:rFonts w:ascii="Tahoma" w:hAnsi="Tahoma" w:cs="Tahoma"/>
          <w:szCs w:val="20"/>
        </w:rPr>
      </w:pPr>
      <w:r w:rsidRPr="00750BE5">
        <w:rPr>
          <w:rFonts w:ascii="Tahoma" w:hAnsi="Tahoma" w:cs="Tahoma"/>
          <w:szCs w:val="20"/>
        </w:rPr>
        <w:t xml:space="preserve">- предъявлением налоговыми органами требований об уплате налогов (пеней, штрафов), </w:t>
      </w:r>
      <w:proofErr w:type="spellStart"/>
      <w:r w:rsidRPr="00750BE5">
        <w:rPr>
          <w:rFonts w:ascii="Tahoma" w:hAnsi="Tahoma" w:cs="Tahoma"/>
          <w:szCs w:val="20"/>
        </w:rPr>
        <w:t>доначисленных</w:t>
      </w:r>
      <w:proofErr w:type="spellEnd"/>
      <w:r w:rsidRPr="00750BE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D622DB" w:rsidRPr="00750BE5" w:rsidRDefault="00D622DB" w:rsidP="00D622DB">
      <w:pPr>
        <w:pStyle w:val="af"/>
        <w:spacing w:after="0" w:line="240" w:lineRule="auto"/>
        <w:ind w:left="0"/>
        <w:jc w:val="both"/>
        <w:rPr>
          <w:rFonts w:ascii="Tahoma" w:hAnsi="Tahoma" w:cs="Tahoma"/>
          <w:szCs w:val="20"/>
        </w:rPr>
      </w:pPr>
      <w:r w:rsidRPr="00750BE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50BE5">
        <w:rPr>
          <w:rFonts w:ascii="Tahoma" w:hAnsi="Tahoma" w:cs="Tahoma"/>
          <w:strike/>
          <w:szCs w:val="20"/>
        </w:rPr>
        <w:t>и</w:t>
      </w:r>
      <w:r w:rsidRPr="00750BE5">
        <w:rPr>
          <w:rFonts w:ascii="Tahoma" w:hAnsi="Tahoma" w:cs="Tahoma"/>
          <w:szCs w:val="20"/>
        </w:rPr>
        <w:t xml:space="preserve"> или получения следующих решений налогового органа:</w:t>
      </w:r>
    </w:p>
    <w:p w:rsidR="00D622DB" w:rsidRPr="00750BE5" w:rsidRDefault="00D622DB" w:rsidP="00D622DB">
      <w:pPr>
        <w:pStyle w:val="af"/>
        <w:spacing w:after="0" w:line="240" w:lineRule="auto"/>
        <w:ind w:left="0"/>
        <w:jc w:val="both"/>
        <w:rPr>
          <w:rFonts w:ascii="Tahoma" w:hAnsi="Tahoma" w:cs="Tahoma"/>
          <w:szCs w:val="20"/>
        </w:rPr>
      </w:pPr>
      <w:r w:rsidRPr="00750BE5">
        <w:rPr>
          <w:rFonts w:ascii="Tahoma" w:hAnsi="Tahoma" w:cs="Tahoma"/>
          <w:szCs w:val="20"/>
        </w:rPr>
        <w:t>- решения об отказе в возмещении (о возмещении частично) НДС;</w:t>
      </w:r>
    </w:p>
    <w:p w:rsidR="00D622DB" w:rsidRPr="00750BE5" w:rsidRDefault="00D622DB" w:rsidP="00D622DB">
      <w:pPr>
        <w:pStyle w:val="af"/>
        <w:spacing w:after="0" w:line="240" w:lineRule="auto"/>
        <w:ind w:left="0"/>
        <w:jc w:val="both"/>
        <w:rPr>
          <w:rFonts w:ascii="Tahoma" w:hAnsi="Tahoma" w:cs="Tahoma"/>
          <w:szCs w:val="20"/>
        </w:rPr>
      </w:pPr>
      <w:r w:rsidRPr="00750BE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D622DB" w:rsidRPr="00750BE5" w:rsidRDefault="00D622DB" w:rsidP="00714750">
      <w:pPr>
        <w:pStyle w:val="af"/>
        <w:spacing w:after="0" w:line="240" w:lineRule="auto"/>
        <w:ind w:left="0" w:firstLine="567"/>
        <w:jc w:val="both"/>
        <w:rPr>
          <w:rFonts w:ascii="Tahoma" w:hAnsi="Tahoma" w:cs="Tahoma"/>
          <w:szCs w:val="20"/>
        </w:rPr>
      </w:pPr>
      <w:r w:rsidRPr="00750BE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D622DB" w:rsidRPr="00750BE5" w:rsidRDefault="00D622DB" w:rsidP="00714750">
      <w:pPr>
        <w:pStyle w:val="af"/>
        <w:spacing w:after="0" w:line="240" w:lineRule="auto"/>
        <w:ind w:left="0" w:firstLine="567"/>
        <w:jc w:val="both"/>
        <w:rPr>
          <w:rFonts w:ascii="Tahoma" w:hAnsi="Tahoma" w:cs="Tahoma"/>
          <w:szCs w:val="20"/>
        </w:rPr>
      </w:pPr>
      <w:r w:rsidRPr="00750BE5">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D622DB" w:rsidRPr="00750BE5" w:rsidRDefault="00D622DB" w:rsidP="00E55C46">
      <w:pPr>
        <w:pStyle w:val="aa"/>
        <w:numPr>
          <w:ilvl w:val="1"/>
          <w:numId w:val="1"/>
        </w:numPr>
        <w:tabs>
          <w:tab w:val="clear" w:pos="1866"/>
          <w:tab w:val="left" w:pos="567"/>
          <w:tab w:val="num" w:pos="1134"/>
        </w:tabs>
        <w:rPr>
          <w:rFonts w:ascii="Tahoma" w:eastAsiaTheme="minorEastAsia" w:hAnsi="Tahoma" w:cs="Tahoma"/>
          <w:color w:val="auto"/>
          <w:sz w:val="20"/>
          <w:szCs w:val="20"/>
        </w:rPr>
      </w:pPr>
      <w:r w:rsidRPr="00750BE5">
        <w:rPr>
          <w:rFonts w:ascii="Tahoma" w:eastAsiaTheme="minorEastAsia" w:hAnsi="Tahoma" w:cs="Tahoma"/>
          <w:color w:val="auto"/>
          <w:sz w:val="20"/>
          <w:szCs w:val="20"/>
        </w:rPr>
        <w:t xml:space="preserve"> Настоящим Стороны договори</w:t>
      </w:r>
      <w:r w:rsidR="0007335B" w:rsidRPr="00750BE5">
        <w:rPr>
          <w:rFonts w:ascii="Tahoma" w:eastAsiaTheme="minorEastAsia" w:hAnsi="Tahoma" w:cs="Tahoma"/>
          <w:color w:val="auto"/>
          <w:sz w:val="20"/>
          <w:szCs w:val="20"/>
        </w:rPr>
        <w:t>лись о том, что неосуществление</w:t>
      </w:r>
      <w:r w:rsidR="001F00CC" w:rsidRPr="00750BE5">
        <w:rPr>
          <w:rFonts w:ascii="Tahoma" w:eastAsiaTheme="minorEastAsia" w:hAnsi="Tahoma" w:cs="Tahoma"/>
          <w:color w:val="auto"/>
          <w:sz w:val="20"/>
          <w:szCs w:val="20"/>
        </w:rPr>
        <w:t xml:space="preserve"> Заказчиком своего</w:t>
      </w:r>
      <w:r w:rsidRPr="00750BE5">
        <w:rPr>
          <w:rFonts w:ascii="Tahoma" w:eastAsiaTheme="minorEastAsia" w:hAnsi="Tahoma" w:cs="Tahoma"/>
          <w:color w:val="auto"/>
          <w:sz w:val="20"/>
          <w:szCs w:val="20"/>
        </w:rPr>
        <w:t xml:space="preserve">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Форс-мажор</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w:t>
      </w:r>
      <w:r w:rsidRPr="00750BE5">
        <w:rPr>
          <w:rFonts w:ascii="Tahoma" w:eastAsiaTheme="minorEastAsia" w:hAnsi="Tahoma" w:cs="Tahoma"/>
          <w:color w:val="auto"/>
          <w:sz w:val="20"/>
          <w:szCs w:val="20"/>
        </w:rPr>
        <w:lastRenderedPageBreak/>
        <w:t>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proofErr w:type="spellStart"/>
      <w:r w:rsidRPr="00750BE5">
        <w:rPr>
          <w:rFonts w:ascii="Tahoma" w:eastAsiaTheme="minorEastAsia" w:hAnsi="Tahoma" w:cs="Tahoma"/>
          <w:color w:val="auto"/>
          <w:sz w:val="20"/>
          <w:szCs w:val="20"/>
        </w:rPr>
        <w:t>Неуведомление</w:t>
      </w:r>
      <w:proofErr w:type="spellEnd"/>
      <w:r w:rsidRPr="00750BE5">
        <w:rPr>
          <w:rFonts w:ascii="Tahoma" w:eastAsiaTheme="minorEastAsia" w:hAnsi="Tahoma" w:cs="Tahoma"/>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D622DB" w:rsidRPr="00750BE5" w:rsidRDefault="00D622DB" w:rsidP="00D622DB">
      <w:pPr>
        <w:pStyle w:val="3"/>
        <w:keepNext w:val="0"/>
        <w:keepLines w:val="0"/>
        <w:widowControl w:val="0"/>
        <w:spacing w:before="0" w:line="240" w:lineRule="auto"/>
        <w:contextualSpacing/>
        <w:rPr>
          <w:rFonts w:ascii="Tahoma" w:hAnsi="Tahoma" w:cs="Tahoma"/>
          <w:bCs w:val="0"/>
          <w:color w:val="auto"/>
          <w:sz w:val="20"/>
          <w:szCs w:val="20"/>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Порядок разрешения споров</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D622DB" w:rsidRPr="00750BE5" w:rsidRDefault="00D622DB" w:rsidP="00E537D2">
      <w:pPr>
        <w:pStyle w:val="aa"/>
        <w:numPr>
          <w:ilvl w:val="1"/>
          <w:numId w:val="1"/>
        </w:numPr>
        <w:tabs>
          <w:tab w:val="left" w:pos="567"/>
        </w:tabs>
        <w:rPr>
          <w:rFonts w:ascii="Tahoma" w:eastAsiaTheme="minorEastAsia" w:hAnsi="Tahoma" w:cs="Tahoma"/>
          <w:color w:val="auto"/>
          <w:sz w:val="20"/>
          <w:szCs w:val="20"/>
        </w:rPr>
      </w:pPr>
      <w:r w:rsidRPr="00750BE5">
        <w:rPr>
          <w:rFonts w:ascii="Tahoma" w:eastAsiaTheme="minorEastAsia" w:hAnsi="Tahoma" w:cs="Tahoma"/>
          <w:color w:val="auto"/>
          <w:sz w:val="20"/>
          <w:szCs w:val="20"/>
        </w:rPr>
        <w:t xml:space="preserve">Споры, разногласия или требования, не урегулированные в претензионном порядке, передаются на разрешение в арбитражный суд </w:t>
      </w:r>
      <w:r w:rsidR="00120D39" w:rsidRPr="00750BE5">
        <w:rPr>
          <w:rFonts w:ascii="Tahoma" w:eastAsiaTheme="minorEastAsia" w:hAnsi="Tahoma" w:cs="Tahoma"/>
          <w:color w:val="auto"/>
          <w:sz w:val="20"/>
          <w:szCs w:val="20"/>
        </w:rPr>
        <w:t>Республики Коми</w:t>
      </w:r>
      <w:r w:rsidR="00A80BEA" w:rsidRPr="00750BE5">
        <w:rPr>
          <w:rFonts w:eastAsiaTheme="minorEastAsia"/>
          <w:color w:val="auto"/>
          <w:sz w:val="20"/>
          <w:szCs w:val="20"/>
        </w:rPr>
        <w:t>.</w:t>
      </w:r>
    </w:p>
    <w:p w:rsidR="00D622DB" w:rsidRPr="00750BE5" w:rsidRDefault="00D622DB" w:rsidP="00D622DB">
      <w:pPr>
        <w:widowControl w:val="0"/>
        <w:tabs>
          <w:tab w:val="num" w:pos="1474"/>
        </w:tabs>
        <w:autoSpaceDE w:val="0"/>
        <w:autoSpaceDN w:val="0"/>
        <w:adjustRightInd w:val="0"/>
        <w:spacing w:after="0" w:line="240" w:lineRule="auto"/>
        <w:contextualSpacing/>
        <w:jc w:val="both"/>
        <w:rPr>
          <w:rFonts w:ascii="Tahoma" w:hAnsi="Tahoma" w:cs="Tahoma"/>
          <w:szCs w:val="20"/>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Основания изменения и расторжения Договора</w:t>
      </w:r>
    </w:p>
    <w:p w:rsidR="00D622DB" w:rsidRPr="00750BE5" w:rsidRDefault="00D622DB" w:rsidP="00714750">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D622DB" w:rsidRPr="00750BE5" w:rsidRDefault="00D622DB" w:rsidP="00714750">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622DB" w:rsidRPr="00750BE5" w:rsidRDefault="00D622DB" w:rsidP="00714750">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Договор может быть изменен или прекращен:</w:t>
      </w:r>
    </w:p>
    <w:p w:rsidR="00D622DB" w:rsidRPr="00750BE5" w:rsidRDefault="00D622DB" w:rsidP="00714750">
      <w:pPr>
        <w:pStyle w:val="ConsPlusNormal"/>
        <w:numPr>
          <w:ilvl w:val="0"/>
          <w:numId w:val="6"/>
        </w:numPr>
        <w:tabs>
          <w:tab w:val="left" w:pos="284"/>
        </w:tabs>
        <w:ind w:left="0" w:firstLine="0"/>
        <w:jc w:val="both"/>
        <w:rPr>
          <w:i w:val="0"/>
        </w:rPr>
      </w:pPr>
      <w:r w:rsidRPr="00750BE5">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w:t>
      </w:r>
      <w:r w:rsidR="00B637AA" w:rsidRPr="00750BE5">
        <w:rPr>
          <w:i w:val="0"/>
        </w:rPr>
        <w:t>,</w:t>
      </w:r>
      <w:r w:rsidRPr="00750BE5">
        <w:rPr>
          <w:i w:val="0"/>
        </w:rPr>
        <w:t xml:space="preserve"> и иные документы</w:t>
      </w:r>
      <w:r w:rsidR="001F1A78" w:rsidRPr="00750BE5">
        <w:rPr>
          <w:i w:val="0"/>
        </w:rPr>
        <w:t>,</w:t>
      </w:r>
      <w:r w:rsidRPr="00750BE5">
        <w:rPr>
          <w:i w:val="0"/>
        </w:rPr>
        <w:t xml:space="preserve"> оформляемые Сторонами при исполнении </w:t>
      </w:r>
      <w:proofErr w:type="gramStart"/>
      <w:r w:rsidRPr="00750BE5">
        <w:rPr>
          <w:i w:val="0"/>
        </w:rPr>
        <w:t>настоящего Договора</w:t>
      </w:r>
      <w:proofErr w:type="gramEnd"/>
      <w:r w:rsidRPr="00750BE5">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w:t>
      </w:r>
      <w:r w:rsidR="00FE2BD2" w:rsidRPr="00750BE5">
        <w:rPr>
          <w:i w:val="0"/>
        </w:rPr>
        <w:t>ронним соглашением. Исполнитель</w:t>
      </w:r>
      <w:r w:rsidRPr="00750BE5">
        <w:rPr>
          <w:i w:val="0"/>
        </w:rPr>
        <w:t xml:space="preserve"> не вправе прекращать оказания Услуг до подписания двухстороннего соглашения о расторжении Договора;</w:t>
      </w:r>
    </w:p>
    <w:p w:rsidR="00D622DB" w:rsidRPr="00750BE5" w:rsidRDefault="00D622DB" w:rsidP="00714750">
      <w:pPr>
        <w:pStyle w:val="ConsPlusNormal"/>
        <w:numPr>
          <w:ilvl w:val="0"/>
          <w:numId w:val="6"/>
        </w:numPr>
        <w:tabs>
          <w:tab w:val="left" w:pos="284"/>
        </w:tabs>
        <w:ind w:left="0" w:firstLine="0"/>
        <w:jc w:val="both"/>
        <w:rPr>
          <w:i w:val="0"/>
        </w:rPr>
      </w:pPr>
      <w:r w:rsidRPr="00750BE5">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622DB" w:rsidRPr="00750BE5" w:rsidRDefault="00D622DB" w:rsidP="00714750">
      <w:pPr>
        <w:pStyle w:val="ConsPlusNormal"/>
        <w:numPr>
          <w:ilvl w:val="0"/>
          <w:numId w:val="6"/>
        </w:numPr>
        <w:tabs>
          <w:tab w:val="left" w:pos="284"/>
        </w:tabs>
        <w:ind w:left="0" w:firstLine="0"/>
        <w:jc w:val="both"/>
        <w:rPr>
          <w:i w:val="0"/>
        </w:rPr>
      </w:pPr>
      <w:r w:rsidRPr="00750BE5">
        <w:rPr>
          <w:i w:val="0"/>
        </w:rPr>
        <w:t xml:space="preserve"> в одностороннем порядке по требованию одной из Сторон в случаях и порядке, предусмотренных настоящим Договором. </w:t>
      </w:r>
    </w:p>
    <w:p w:rsidR="00D622DB" w:rsidRPr="00750BE5" w:rsidRDefault="00D622DB" w:rsidP="0071475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b/>
          <w:szCs w:val="20"/>
        </w:rPr>
        <w:t>Отказ от исполнения Договора по инициативе Исполнителя.</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008514DD" w:rsidRPr="00750BE5">
        <w:rPr>
          <w:rFonts w:ascii="Tahoma" w:hAnsi="Tahoma" w:cs="Tahoma"/>
          <w:iCs/>
          <w:szCs w:val="20"/>
        </w:rPr>
        <w:t>10</w:t>
      </w:r>
      <w:r w:rsidRPr="00750BE5">
        <w:rPr>
          <w:rFonts w:ascii="Tahoma" w:hAnsi="Tahoma" w:cs="Tahoma"/>
          <w:iCs/>
          <w:szCs w:val="20"/>
        </w:rPr>
        <w:t>% от Цены Услуг</w:t>
      </w:r>
      <w:r w:rsidRPr="00750BE5">
        <w:t xml:space="preserve"> </w:t>
      </w:r>
      <w:r w:rsidRPr="00750BE5">
        <w:rPr>
          <w:rFonts w:ascii="Tahoma" w:hAnsi="Tahoma" w:cs="Tahoma"/>
          <w:iCs/>
          <w:szCs w:val="20"/>
        </w:rPr>
        <w:t>и полного возмещения Заказчику убытков</w:t>
      </w:r>
      <w:r w:rsidRPr="00750BE5">
        <w:rPr>
          <w:rFonts w:ascii="Tahoma" w:hAnsi="Tahoma" w:cs="Tahoma"/>
          <w:szCs w:val="20"/>
        </w:rPr>
        <w:t>.</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w:t>
      </w:r>
      <w:r w:rsidRPr="00750BE5">
        <w:rPr>
          <w:rFonts w:ascii="Tahoma" w:hAnsi="Tahoma" w:cs="Tahoma"/>
          <w:szCs w:val="20"/>
        </w:rPr>
        <w:lastRenderedPageBreak/>
        <w:t xml:space="preserve">порядке ст. 719 ГК РФ. </w:t>
      </w:r>
    </w:p>
    <w:p w:rsidR="00D622DB" w:rsidRPr="00750BE5" w:rsidRDefault="00D622DB" w:rsidP="00714750">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750BE5">
        <w:rPr>
          <w:rFonts w:ascii="Tahoma" w:hAnsi="Tahoma" w:cs="Tahoma"/>
          <w:b/>
          <w:szCs w:val="20"/>
        </w:rPr>
        <w:t>Отказ от исполнения Договора по инициативе Заказчика</w:t>
      </w:r>
    </w:p>
    <w:p w:rsidR="00D622DB" w:rsidRPr="00750BE5" w:rsidRDefault="00D622DB" w:rsidP="00D622DB">
      <w:pPr>
        <w:pStyle w:val="ConsPlusNormal"/>
        <w:jc w:val="both"/>
        <w:rPr>
          <w:i w:val="0"/>
        </w:rPr>
      </w:pPr>
      <w:r w:rsidRPr="00750BE5">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622DB" w:rsidRPr="00750BE5" w:rsidRDefault="00D622DB" w:rsidP="00D622DB">
      <w:pPr>
        <w:pStyle w:val="ConsPlusNormal"/>
        <w:tabs>
          <w:tab w:val="num" w:pos="423"/>
        </w:tabs>
        <w:jc w:val="both"/>
        <w:rPr>
          <w:i w:val="0"/>
        </w:rPr>
      </w:pPr>
      <w:r w:rsidRPr="00750BE5">
        <w:rPr>
          <w:i w:val="0"/>
        </w:rPr>
        <w:t>В таком случае Заказчик обязан оплатить Услуги, фа</w:t>
      </w:r>
      <w:r w:rsidR="00B51CBD" w:rsidRPr="00750BE5">
        <w:rPr>
          <w:i w:val="0"/>
        </w:rPr>
        <w:t>ктически оказанные Исполнителем</w:t>
      </w:r>
      <w:r w:rsidRPr="00750BE5">
        <w:rPr>
          <w:i w:val="0"/>
        </w:rPr>
        <w:t xml:space="preserve"> на момент получения уведомления Заказчика об отказе от исполнения Договора</w:t>
      </w:r>
      <w:r w:rsidRPr="00750BE5">
        <w:t xml:space="preserve"> </w:t>
      </w:r>
      <w:r w:rsidRPr="00750BE5">
        <w:rPr>
          <w:i w:val="0"/>
        </w:rPr>
        <w:t>на основании двухсторонних актов оказанных услуг</w:t>
      </w:r>
      <w:r w:rsidR="00D1352F" w:rsidRPr="00750BE5">
        <w:rPr>
          <w:i w:val="0"/>
        </w:rPr>
        <w:t>/УПД</w:t>
      </w:r>
      <w:r w:rsidRPr="00750BE5">
        <w:rPr>
          <w:i w:val="0"/>
        </w:rPr>
        <w:t>. Убытки, включая упущенную выгоду Исполнителя, возмещению не подлежат.</w:t>
      </w:r>
    </w:p>
    <w:p w:rsidR="00D622DB" w:rsidRPr="00750BE5" w:rsidRDefault="00D622DB" w:rsidP="00D622DB">
      <w:pPr>
        <w:pStyle w:val="ConsPlusNormal"/>
        <w:jc w:val="both"/>
        <w:rPr>
          <w:i w:val="0"/>
        </w:rPr>
      </w:pPr>
      <w:r w:rsidRPr="00750BE5">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622DB" w:rsidRPr="00750BE5" w:rsidRDefault="00D622DB" w:rsidP="00D622DB">
      <w:pPr>
        <w:pStyle w:val="ConsPlusNormal"/>
        <w:jc w:val="both"/>
        <w:rPr>
          <w:i w:val="0"/>
        </w:rPr>
      </w:pPr>
      <w:r w:rsidRPr="00750BE5">
        <w:rPr>
          <w:i w:val="0"/>
        </w:rPr>
        <w:t>a) нарушение Исполнителем условий настоящего Договора, ведущее к существенному снижению качества Услуг;</w:t>
      </w:r>
    </w:p>
    <w:p w:rsidR="00D622DB" w:rsidRPr="00750BE5" w:rsidRDefault="00D622DB" w:rsidP="00D622DB">
      <w:pPr>
        <w:pStyle w:val="ConsPlusNormal"/>
        <w:jc w:val="both"/>
        <w:rPr>
          <w:i w:val="0"/>
        </w:rPr>
      </w:pPr>
      <w:r w:rsidRPr="00750BE5">
        <w:rPr>
          <w:i w:val="0"/>
          <w:lang w:val="en-US"/>
        </w:rPr>
        <w:t>b</w:t>
      </w:r>
      <w:r w:rsidR="008514DD" w:rsidRPr="00750BE5">
        <w:rPr>
          <w:i w:val="0"/>
        </w:rPr>
        <w:t>) Исполнитель</w:t>
      </w:r>
      <w:r w:rsidRPr="00750BE5">
        <w:rPr>
          <w:i w:val="0"/>
        </w:rPr>
        <w:t xml:space="preserve">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D622DB" w:rsidRPr="00750BE5" w:rsidRDefault="00D622DB" w:rsidP="00D622DB">
      <w:pPr>
        <w:pStyle w:val="ConsPlusNormal"/>
        <w:jc w:val="both"/>
        <w:rPr>
          <w:i w:val="0"/>
        </w:rPr>
      </w:pPr>
      <w:r w:rsidRPr="00750BE5">
        <w:rPr>
          <w:i w:val="0"/>
        </w:rPr>
        <w:t>c) во время оказания Услуг станет очевидным, что они не будут оказаны надлежащим образом и в срок;</w:t>
      </w:r>
    </w:p>
    <w:p w:rsidR="00832B9F" w:rsidRPr="00750BE5" w:rsidRDefault="00832B9F" w:rsidP="00D622DB">
      <w:pPr>
        <w:pStyle w:val="ConsPlusNormal"/>
        <w:jc w:val="both"/>
        <w:rPr>
          <w:i w:val="0"/>
        </w:rPr>
      </w:pPr>
      <w:r w:rsidRPr="00750BE5">
        <w:rPr>
          <w:i w:val="0"/>
        </w:rPr>
        <w:t>d)</w:t>
      </w:r>
      <w:r w:rsidRPr="00750BE5">
        <w:rPr>
          <w:rStyle w:val="ae"/>
          <w:i w:val="0"/>
        </w:rPr>
        <w:footnoteReference w:id="4"/>
      </w:r>
      <w:r w:rsidRPr="00750BE5">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D622DB" w:rsidRPr="00750BE5" w:rsidRDefault="00832B9F" w:rsidP="00D622DB">
      <w:pPr>
        <w:pStyle w:val="ConsPlusNormal"/>
        <w:jc w:val="both"/>
        <w:rPr>
          <w:i w:val="0"/>
        </w:rPr>
      </w:pPr>
      <w:r w:rsidRPr="00750BE5">
        <w:rPr>
          <w:i w:val="0"/>
        </w:rPr>
        <w:t xml:space="preserve">e) </w:t>
      </w:r>
      <w:r w:rsidR="008514DD" w:rsidRPr="00750BE5">
        <w:rPr>
          <w:i w:val="0"/>
        </w:rPr>
        <w:t>в отношении Исполнителя принято решения о ликвидации, либо реорганизации;</w:t>
      </w:r>
    </w:p>
    <w:p w:rsidR="00D622DB" w:rsidRPr="00750BE5" w:rsidRDefault="00832B9F" w:rsidP="00D622DB">
      <w:pPr>
        <w:pStyle w:val="ConsPlusNormal"/>
        <w:jc w:val="both"/>
        <w:rPr>
          <w:i w:val="0"/>
        </w:rPr>
      </w:pPr>
      <w:r w:rsidRPr="00750BE5">
        <w:rPr>
          <w:i w:val="0"/>
        </w:rPr>
        <w:t>f)</w:t>
      </w:r>
      <w:r w:rsidRPr="00750BE5">
        <w:t xml:space="preserve"> </w:t>
      </w:r>
      <w:r w:rsidR="008514DD" w:rsidRPr="00750BE5">
        <w:rPr>
          <w:i w:val="0"/>
        </w:rPr>
        <w:t>в отношении Исполнителя подано заявление о признании его несостоятельным должником (банкротом);</w:t>
      </w:r>
    </w:p>
    <w:p w:rsidR="00D622DB" w:rsidRPr="00750BE5" w:rsidRDefault="00832B9F" w:rsidP="00D622DB">
      <w:pPr>
        <w:pStyle w:val="ConsPlusNormal"/>
        <w:jc w:val="both"/>
        <w:rPr>
          <w:i w:val="0"/>
        </w:rPr>
      </w:pPr>
      <w:r w:rsidRPr="00750BE5">
        <w:rPr>
          <w:i w:val="0"/>
        </w:rPr>
        <w:t xml:space="preserve">g) </w:t>
      </w:r>
      <w:r w:rsidR="008514DD" w:rsidRPr="00750BE5">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622DB" w:rsidRPr="00750BE5" w:rsidRDefault="00832B9F" w:rsidP="00D622DB">
      <w:pPr>
        <w:pStyle w:val="ConsPlusNormal"/>
        <w:jc w:val="both"/>
        <w:rPr>
          <w:i w:val="0"/>
        </w:rPr>
      </w:pPr>
      <w:r w:rsidRPr="00750BE5">
        <w:rPr>
          <w:i w:val="0"/>
          <w:lang w:val="en-US"/>
        </w:rPr>
        <w:t>h</w:t>
      </w:r>
      <w:r w:rsidRPr="00750BE5">
        <w:rPr>
          <w:i w:val="0"/>
        </w:rPr>
        <w:t xml:space="preserve">) </w:t>
      </w:r>
      <w:proofErr w:type="gramStart"/>
      <w:r w:rsidR="008514DD" w:rsidRPr="00750BE5">
        <w:rPr>
          <w:i w:val="0"/>
        </w:rPr>
        <w:t>в</w:t>
      </w:r>
      <w:proofErr w:type="gramEnd"/>
      <w:r w:rsidR="008514DD" w:rsidRPr="00750BE5">
        <w:rPr>
          <w:i w:val="0"/>
        </w:rPr>
        <w:t xml:space="preserve"> иных случаях, предусмотренных законодательством Российской Федерации и/или Договором.</w:t>
      </w:r>
    </w:p>
    <w:p w:rsidR="00D622DB" w:rsidRPr="00750BE5" w:rsidRDefault="00D622DB" w:rsidP="00D622DB">
      <w:pPr>
        <w:pStyle w:val="ConsPlusNormal"/>
        <w:jc w:val="both"/>
        <w:rPr>
          <w:i w:val="0"/>
        </w:rPr>
      </w:pPr>
      <w:r w:rsidRPr="00750BE5">
        <w:rPr>
          <w:i w:val="0"/>
        </w:rPr>
        <w:t>10.5.3. В случае одностороннего отказа Заказчика от исполнения Договора по основаниям, пре</w:t>
      </w:r>
      <w:r w:rsidR="007544D4" w:rsidRPr="00750BE5">
        <w:rPr>
          <w:i w:val="0"/>
        </w:rPr>
        <w:t>дусмотренным п.10.5.2. Договора</w:t>
      </w:r>
      <w:r w:rsidRPr="00750BE5">
        <w:rPr>
          <w:i w:val="0"/>
        </w:rPr>
        <w:t>, Заказчик вп</w:t>
      </w:r>
      <w:r w:rsidR="00D1352F" w:rsidRPr="00750BE5">
        <w:rPr>
          <w:i w:val="0"/>
        </w:rPr>
        <w:t>раве потребовать, а Исполнитель</w:t>
      </w:r>
      <w:r w:rsidRPr="00750BE5">
        <w:rPr>
          <w:i w:val="0"/>
        </w:rPr>
        <w:t xml:space="preserve"> обязан возместить Заказчику убытки, в том числе упущенную выгоду.</w:t>
      </w:r>
    </w:p>
    <w:p w:rsidR="00D622DB" w:rsidRPr="00750BE5" w:rsidRDefault="00D622DB" w:rsidP="00D622DB">
      <w:pPr>
        <w:pStyle w:val="ConsPlusNormal"/>
        <w:jc w:val="both"/>
        <w:rPr>
          <w:i w:val="0"/>
        </w:rPr>
      </w:pPr>
      <w:r w:rsidRPr="00750BE5">
        <w:rPr>
          <w:i w:val="0"/>
        </w:rPr>
        <w:t>10.5.4. Заказчик вправе отказаться от исполнения Договора, по основаниям, пре</w:t>
      </w:r>
      <w:r w:rsidR="001035F8" w:rsidRPr="00750BE5">
        <w:rPr>
          <w:i w:val="0"/>
        </w:rPr>
        <w:t>дусмотренным п. 10.5.2 Договора</w:t>
      </w:r>
      <w:r w:rsidRPr="00750BE5">
        <w:rPr>
          <w:i w:val="0"/>
        </w:rPr>
        <w:t>, в любой период времени в течение действия Договора вне зависимости от того</w:t>
      </w:r>
      <w:r w:rsidR="002662DF" w:rsidRPr="00750BE5">
        <w:rPr>
          <w:i w:val="0"/>
        </w:rPr>
        <w:t>,</w:t>
      </w:r>
      <w:r w:rsidRPr="00750BE5">
        <w:rPr>
          <w:i w:val="0"/>
        </w:rPr>
        <w:t xml:space="preserve"> когда Заказчику стало известно о возникновении такого обстоятельства, при условии, что на момент заявления Заказчиком отказа от и</w:t>
      </w:r>
      <w:r w:rsidR="00D1352F" w:rsidRPr="00750BE5">
        <w:rPr>
          <w:i w:val="0"/>
        </w:rPr>
        <w:t>сполнения Договора, Исполнитель</w:t>
      </w:r>
      <w:r w:rsidRPr="00750BE5">
        <w:rPr>
          <w:i w:val="0"/>
        </w:rPr>
        <w:t xml:space="preserve"> не устранил обстоятельства</w:t>
      </w:r>
      <w:r w:rsidR="00934E1D" w:rsidRPr="00750BE5">
        <w:rPr>
          <w:i w:val="0"/>
        </w:rPr>
        <w:t>,</w:t>
      </w:r>
      <w:r w:rsidRPr="00750BE5">
        <w:rPr>
          <w:i w:val="0"/>
        </w:rPr>
        <w:t xml:space="preserve"> дающие Заказчику право на отказ от исполнения Договора.</w:t>
      </w:r>
    </w:p>
    <w:p w:rsidR="00D622DB" w:rsidRPr="00750BE5" w:rsidRDefault="00D622DB" w:rsidP="00D622DB">
      <w:pPr>
        <w:pStyle w:val="ConsPlusNormal"/>
        <w:jc w:val="both"/>
        <w:rPr>
          <w:i w:val="0"/>
        </w:rPr>
      </w:pPr>
      <w:r w:rsidRPr="00750BE5">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1" w:name="_MailEndCompose"/>
    </w:p>
    <w:p w:rsidR="00D622DB" w:rsidRPr="00750BE5" w:rsidRDefault="00D622DB" w:rsidP="00D622DB">
      <w:pPr>
        <w:pStyle w:val="ConsPlusNormal"/>
        <w:jc w:val="both"/>
        <w:rPr>
          <w:rFonts w:eastAsia="Times New Roman"/>
          <w:i w:val="0"/>
          <w:iCs w:val="0"/>
          <w:lang w:eastAsia="ru-RU"/>
        </w:rPr>
      </w:pPr>
      <w:r w:rsidRPr="00750BE5">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1"/>
      <w:r w:rsidRPr="00750BE5">
        <w:rPr>
          <w:rFonts w:eastAsia="Times New Roman"/>
          <w:i w:val="0"/>
          <w:iCs w:val="0"/>
          <w:lang w:eastAsia="ru-RU"/>
        </w:rPr>
        <w:t>% от Цены Услуг.</w:t>
      </w:r>
    </w:p>
    <w:p w:rsidR="0060409F" w:rsidRPr="00750BE5" w:rsidRDefault="0060409F" w:rsidP="00D622DB">
      <w:pPr>
        <w:pStyle w:val="ConsPlusNormal"/>
        <w:jc w:val="both"/>
        <w:rPr>
          <w:bCs/>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Особые условия</w:t>
      </w:r>
    </w:p>
    <w:p w:rsidR="00D622DB" w:rsidRPr="00750BE5" w:rsidRDefault="00D622DB" w:rsidP="00714750">
      <w:pPr>
        <w:pStyle w:val="ConsNormal"/>
        <w:numPr>
          <w:ilvl w:val="1"/>
          <w:numId w:val="1"/>
        </w:numPr>
        <w:tabs>
          <w:tab w:val="clear" w:pos="1866"/>
        </w:tabs>
        <w:contextualSpacing/>
        <w:jc w:val="both"/>
        <w:rPr>
          <w:rFonts w:ascii="Tahoma" w:hAnsi="Tahoma" w:cs="Tahoma"/>
        </w:rPr>
      </w:pPr>
      <w:bookmarkStart w:id="12" w:name="_Ref328406247"/>
      <w:r w:rsidRPr="00750BE5">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2"/>
    </w:p>
    <w:p w:rsidR="00D622DB" w:rsidRPr="00750BE5" w:rsidRDefault="00D622DB" w:rsidP="00D622DB">
      <w:pPr>
        <w:widowControl w:val="0"/>
        <w:spacing w:after="0" w:line="240" w:lineRule="auto"/>
        <w:contextualSpacing/>
        <w:rPr>
          <w:rFonts w:ascii="Tahoma" w:hAnsi="Tahoma" w:cs="Tahoma"/>
          <w:szCs w:val="20"/>
        </w:rPr>
      </w:pPr>
      <w:r w:rsidRPr="00750BE5">
        <w:rPr>
          <w:rFonts w:ascii="Tahoma" w:hAnsi="Tahoma" w:cs="Tahoma"/>
          <w:szCs w:val="20"/>
        </w:rPr>
        <w:t>Наименование: _</w:t>
      </w:r>
      <w:r w:rsidR="00D56E40" w:rsidRPr="00D56E40">
        <w:rPr>
          <w:rFonts w:ascii="Tahoma" w:hAnsi="Tahoma" w:cs="Tahoma"/>
          <w:szCs w:val="20"/>
          <w:u w:val="single"/>
        </w:rPr>
        <w:t xml:space="preserve"> </w:t>
      </w:r>
      <w:r w:rsidR="00D56E40">
        <w:rPr>
          <w:rFonts w:ascii="Tahoma" w:hAnsi="Tahoma" w:cs="Tahoma"/>
          <w:szCs w:val="20"/>
          <w:u w:val="single"/>
        </w:rPr>
        <w:t xml:space="preserve">АО «Коми энергосбытовая </w:t>
      </w:r>
      <w:r w:rsidR="00D56E40" w:rsidRPr="00BF3096">
        <w:rPr>
          <w:rFonts w:ascii="Tahoma" w:hAnsi="Tahoma" w:cs="Tahoma"/>
          <w:szCs w:val="20"/>
          <w:u w:val="single"/>
        </w:rPr>
        <w:t>компания</w:t>
      </w:r>
      <w:r w:rsidR="00D56E40" w:rsidRPr="00750BE5">
        <w:rPr>
          <w:rFonts w:ascii="Tahoma" w:hAnsi="Tahoma" w:cs="Tahoma"/>
          <w:szCs w:val="20"/>
        </w:rPr>
        <w:t xml:space="preserve"> </w:t>
      </w:r>
    </w:p>
    <w:p w:rsidR="00D622DB" w:rsidRPr="00750BE5" w:rsidRDefault="000B32CD" w:rsidP="00D622DB">
      <w:pPr>
        <w:widowControl w:val="0"/>
        <w:spacing w:after="0" w:line="240" w:lineRule="auto"/>
        <w:contextualSpacing/>
        <w:rPr>
          <w:rFonts w:ascii="Tahoma" w:hAnsi="Tahoma" w:cs="Tahoma"/>
          <w:szCs w:val="20"/>
        </w:rPr>
      </w:pPr>
      <w:r>
        <w:rPr>
          <w:rFonts w:ascii="Tahoma" w:hAnsi="Tahoma" w:cs="Tahoma"/>
          <w:szCs w:val="20"/>
        </w:rPr>
        <w:t xml:space="preserve">Уполномоченные лица: </w:t>
      </w:r>
      <w:r w:rsidR="00D56E40">
        <w:rPr>
          <w:rFonts w:ascii="Tahoma" w:hAnsi="Tahoma" w:cs="Tahoma"/>
          <w:szCs w:val="20"/>
          <w:u w:val="single"/>
        </w:rPr>
        <w:t>Норинская Наталья Васильевна</w:t>
      </w:r>
      <w:r w:rsidR="00D56E40" w:rsidRPr="00BF3096">
        <w:rPr>
          <w:rFonts w:ascii="Tahoma" w:hAnsi="Tahoma" w:cs="Tahoma"/>
          <w:szCs w:val="20"/>
        </w:rPr>
        <w:t xml:space="preserve"> </w:t>
      </w:r>
    </w:p>
    <w:p w:rsidR="00E028A7" w:rsidRDefault="00D622DB" w:rsidP="009216D8">
      <w:pPr>
        <w:pStyle w:val="ConsNormal"/>
        <w:ind w:firstLine="0"/>
        <w:contextualSpacing/>
        <w:rPr>
          <w:rFonts w:ascii="Tahoma" w:hAnsi="Tahoma" w:cs="Tahoma"/>
        </w:rPr>
      </w:pPr>
      <w:r w:rsidRPr="00750BE5">
        <w:rPr>
          <w:rFonts w:ascii="Tahoma" w:hAnsi="Tahoma" w:cs="Tahoma"/>
        </w:rPr>
        <w:t xml:space="preserve">     Стороны назначают ответственных за исполнение настоящего </w:t>
      </w:r>
      <w:proofErr w:type="gramStart"/>
      <w:r w:rsidRPr="00750BE5">
        <w:rPr>
          <w:rFonts w:ascii="Tahoma" w:hAnsi="Tahoma" w:cs="Tahoma"/>
        </w:rPr>
        <w:t xml:space="preserve">Договора:   </w:t>
      </w:r>
      <w:proofErr w:type="gramEnd"/>
      <w:r w:rsidRPr="00750BE5">
        <w:rPr>
          <w:rFonts w:ascii="Tahoma" w:hAnsi="Tahoma" w:cs="Tahoma"/>
        </w:rPr>
        <w:t xml:space="preserve">                                           </w:t>
      </w:r>
      <w:r w:rsidR="00E028A7">
        <w:rPr>
          <w:rFonts w:ascii="Tahoma" w:hAnsi="Tahoma" w:cs="Tahoma"/>
        </w:rPr>
        <w:t xml:space="preserve">               от Заказчика</w:t>
      </w:r>
      <w:r w:rsidR="000B32CD">
        <w:rPr>
          <w:rFonts w:ascii="Tahoma" w:hAnsi="Tahoma" w:cs="Tahoma"/>
        </w:rPr>
        <w:t xml:space="preserve"> </w:t>
      </w:r>
      <w:r w:rsidR="00D56E40">
        <w:rPr>
          <w:rFonts w:ascii="Tahoma" w:hAnsi="Tahoma" w:cs="Tahoma"/>
          <w:u w:val="single"/>
        </w:rPr>
        <w:t xml:space="preserve">Норинская Наталья </w:t>
      </w:r>
      <w:r w:rsidR="00E028A7">
        <w:rPr>
          <w:rFonts w:ascii="Tahoma" w:hAnsi="Tahoma" w:cs="Tahoma"/>
          <w:u w:val="single"/>
        </w:rPr>
        <w:t xml:space="preserve">Васильевна, </w:t>
      </w:r>
      <w:r w:rsidRPr="00750BE5">
        <w:rPr>
          <w:rFonts w:ascii="Tahoma" w:hAnsi="Tahoma" w:cs="Tahoma"/>
        </w:rPr>
        <w:t xml:space="preserve">телефон </w:t>
      </w:r>
      <w:r w:rsidR="00E028A7">
        <w:rPr>
          <w:rFonts w:ascii="Tahoma" w:hAnsi="Tahoma" w:cs="Tahoma"/>
        </w:rPr>
        <w:t xml:space="preserve">8(8212)39-15-77, </w:t>
      </w:r>
    </w:p>
    <w:p w:rsidR="00D622DB" w:rsidRPr="00E028A7" w:rsidRDefault="00E028A7" w:rsidP="009216D8">
      <w:pPr>
        <w:pStyle w:val="ConsNormal"/>
        <w:ind w:firstLine="0"/>
        <w:contextualSpacing/>
        <w:rPr>
          <w:rFonts w:ascii="Tahoma" w:hAnsi="Tahoma" w:cs="Tahoma"/>
          <w:lang w:val="en-US"/>
        </w:rPr>
      </w:pPr>
      <w:proofErr w:type="gramStart"/>
      <w:r>
        <w:rPr>
          <w:rFonts w:ascii="Tahoma" w:hAnsi="Tahoma" w:cs="Tahoma"/>
          <w:lang w:val="en-US"/>
        </w:rPr>
        <w:t>e</w:t>
      </w:r>
      <w:r w:rsidRPr="00E028A7">
        <w:rPr>
          <w:rFonts w:ascii="Tahoma" w:hAnsi="Tahoma" w:cs="Tahoma"/>
          <w:lang w:val="en-US"/>
        </w:rPr>
        <w:t>-</w:t>
      </w:r>
      <w:r>
        <w:rPr>
          <w:rFonts w:ascii="Tahoma" w:hAnsi="Tahoma" w:cs="Tahoma"/>
          <w:lang w:val="en-US"/>
        </w:rPr>
        <w:t>mail</w:t>
      </w:r>
      <w:proofErr w:type="gramEnd"/>
      <w:r w:rsidRPr="00E028A7">
        <w:rPr>
          <w:rFonts w:ascii="Tahoma" w:hAnsi="Tahoma" w:cs="Tahoma"/>
          <w:lang w:val="en-US"/>
        </w:rPr>
        <w:t xml:space="preserve">: </w:t>
      </w:r>
      <w:r w:rsidRPr="00E028A7">
        <w:rPr>
          <w:rFonts w:ascii="Tahoma" w:hAnsi="Tahoma" w:cs="Tahoma"/>
          <w:u w:val="single"/>
          <w:lang w:val="en-US"/>
        </w:rPr>
        <w:t>natalya.norinskaya@komiesc.ru</w:t>
      </w:r>
      <w:r w:rsidRPr="00E028A7">
        <w:rPr>
          <w:rFonts w:ascii="Tahoma" w:hAnsi="Tahoma" w:cs="Tahoma"/>
          <w:lang w:val="en-US"/>
        </w:rPr>
        <w:t>;</w:t>
      </w:r>
    </w:p>
    <w:p w:rsidR="00D622DB" w:rsidRPr="00750BE5" w:rsidRDefault="00D622DB" w:rsidP="00D622DB">
      <w:pPr>
        <w:pStyle w:val="ConsNormal"/>
        <w:ind w:firstLine="0"/>
        <w:contextualSpacing/>
        <w:jc w:val="both"/>
        <w:rPr>
          <w:rFonts w:ascii="Tahoma" w:hAnsi="Tahoma" w:cs="Tahoma"/>
        </w:rPr>
      </w:pPr>
      <w:r w:rsidRPr="00750BE5">
        <w:rPr>
          <w:rFonts w:ascii="Tahoma" w:hAnsi="Tahoma" w:cs="Tahoma"/>
        </w:rPr>
        <w:t>от Исполнителя ____</w:t>
      </w:r>
      <w:proofErr w:type="gramStart"/>
      <w:r w:rsidRPr="00750BE5">
        <w:rPr>
          <w:rFonts w:ascii="Tahoma" w:hAnsi="Tahoma" w:cs="Tahoma"/>
        </w:rPr>
        <w:t>_[</w:t>
      </w:r>
      <w:proofErr w:type="gramEnd"/>
      <w:r w:rsidRPr="00750BE5">
        <w:rPr>
          <w:rFonts w:ascii="Tahoma" w:hAnsi="Tahoma" w:cs="Tahoma"/>
        </w:rPr>
        <w:t xml:space="preserve">Фамилия И.О.]___ телефон __________, </w:t>
      </w:r>
      <w:r w:rsidRPr="00750BE5">
        <w:rPr>
          <w:rFonts w:ascii="Tahoma" w:hAnsi="Tahoma" w:cs="Tahoma"/>
          <w:lang w:val="en-US"/>
        </w:rPr>
        <w:t>e</w:t>
      </w:r>
      <w:r w:rsidRPr="00750BE5">
        <w:rPr>
          <w:rFonts w:ascii="Tahoma" w:hAnsi="Tahoma" w:cs="Tahoma"/>
        </w:rPr>
        <w:t>-</w:t>
      </w:r>
      <w:r w:rsidRPr="00750BE5">
        <w:rPr>
          <w:rFonts w:ascii="Tahoma" w:hAnsi="Tahoma" w:cs="Tahoma"/>
          <w:lang w:val="en-US"/>
        </w:rPr>
        <w:t>mail</w:t>
      </w:r>
      <w:r w:rsidRPr="00750BE5">
        <w:rPr>
          <w:rFonts w:ascii="Tahoma" w:hAnsi="Tahoma" w:cs="Tahoma"/>
        </w:rPr>
        <w:t>: ______________________.</w:t>
      </w:r>
    </w:p>
    <w:p w:rsidR="00D622DB" w:rsidRPr="00750BE5" w:rsidRDefault="00D622DB" w:rsidP="00714750">
      <w:pPr>
        <w:pStyle w:val="ConsNormal"/>
        <w:numPr>
          <w:ilvl w:val="1"/>
          <w:numId w:val="1"/>
        </w:numPr>
        <w:tabs>
          <w:tab w:val="clear" w:pos="1866"/>
        </w:tabs>
        <w:contextualSpacing/>
        <w:jc w:val="both"/>
        <w:rPr>
          <w:rFonts w:ascii="Tahoma" w:hAnsi="Tahoma" w:cs="Tahoma"/>
        </w:rPr>
      </w:pPr>
      <w:r w:rsidRPr="00750BE5">
        <w:rPr>
          <w:rFonts w:ascii="Tahoma" w:hAnsi="Tahoma" w:cs="Tahoma"/>
          <w:b/>
        </w:rPr>
        <w:t>Уступка прав и обязательств по Договору</w:t>
      </w:r>
    </w:p>
    <w:p w:rsidR="00D622DB" w:rsidRPr="00750BE5" w:rsidRDefault="00D622DB" w:rsidP="00714750">
      <w:pPr>
        <w:pStyle w:val="ConsPlusNormal"/>
        <w:numPr>
          <w:ilvl w:val="2"/>
          <w:numId w:val="1"/>
        </w:numPr>
        <w:tabs>
          <w:tab w:val="clear" w:pos="2292"/>
          <w:tab w:val="num" w:pos="709"/>
        </w:tabs>
        <w:ind w:left="0" w:firstLine="0"/>
        <w:jc w:val="both"/>
        <w:rPr>
          <w:i w:val="0"/>
        </w:rPr>
      </w:pPr>
      <w:r w:rsidRPr="00750BE5">
        <w:rPr>
          <w:i w:val="0"/>
        </w:rPr>
        <w:t>При отсутствии письменного</w:t>
      </w:r>
      <w:r w:rsidR="001035F8" w:rsidRPr="00750BE5">
        <w:rPr>
          <w:i w:val="0"/>
        </w:rPr>
        <w:t xml:space="preserve"> согласия Заказчика Исполнитель</w:t>
      </w:r>
      <w:r w:rsidRPr="00750BE5">
        <w:rPr>
          <w:i w:val="0"/>
        </w:rPr>
        <w:t xml:space="preserve"> не вправе:</w:t>
      </w:r>
    </w:p>
    <w:p w:rsidR="00D622DB" w:rsidRPr="00750BE5" w:rsidRDefault="00D622DB" w:rsidP="00714750">
      <w:pPr>
        <w:pStyle w:val="ConsPlusNormal"/>
        <w:numPr>
          <w:ilvl w:val="0"/>
          <w:numId w:val="7"/>
        </w:numPr>
        <w:tabs>
          <w:tab w:val="num" w:pos="284"/>
        </w:tabs>
        <w:ind w:left="0" w:firstLine="0"/>
        <w:jc w:val="both"/>
        <w:rPr>
          <w:i w:val="0"/>
        </w:rPr>
      </w:pPr>
      <w:r w:rsidRPr="00750BE5">
        <w:rPr>
          <w:i w:val="0"/>
        </w:rPr>
        <w:t>переводить свои обязательства (в том числе долги) на третье лицо;</w:t>
      </w:r>
    </w:p>
    <w:p w:rsidR="00D622DB" w:rsidRPr="00750BE5" w:rsidRDefault="00D622DB" w:rsidP="00714750">
      <w:pPr>
        <w:pStyle w:val="ConsPlusNormal"/>
        <w:numPr>
          <w:ilvl w:val="0"/>
          <w:numId w:val="7"/>
        </w:numPr>
        <w:tabs>
          <w:tab w:val="num" w:pos="284"/>
        </w:tabs>
        <w:ind w:left="0" w:firstLine="0"/>
        <w:jc w:val="both"/>
        <w:rPr>
          <w:i w:val="0"/>
        </w:rPr>
      </w:pPr>
      <w:r w:rsidRPr="00750BE5">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622DB" w:rsidRPr="00750BE5" w:rsidRDefault="00D622DB" w:rsidP="00714750">
      <w:pPr>
        <w:pStyle w:val="ConsPlusNormal"/>
        <w:numPr>
          <w:ilvl w:val="0"/>
          <w:numId w:val="7"/>
        </w:numPr>
        <w:tabs>
          <w:tab w:val="num" w:pos="284"/>
        </w:tabs>
        <w:ind w:left="0" w:firstLine="0"/>
        <w:jc w:val="both"/>
        <w:rPr>
          <w:i w:val="0"/>
        </w:rPr>
      </w:pPr>
      <w:r w:rsidRPr="00750BE5">
        <w:rPr>
          <w:i w:val="0"/>
        </w:rPr>
        <w:lastRenderedPageBreak/>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622DB" w:rsidRPr="00750BE5" w:rsidRDefault="00D622DB" w:rsidP="00714750">
      <w:pPr>
        <w:pStyle w:val="ConsPlusNormal"/>
        <w:numPr>
          <w:ilvl w:val="0"/>
          <w:numId w:val="7"/>
        </w:numPr>
        <w:tabs>
          <w:tab w:val="num" w:pos="284"/>
        </w:tabs>
        <w:ind w:left="0" w:firstLine="0"/>
        <w:jc w:val="both"/>
        <w:rPr>
          <w:i w:val="0"/>
        </w:rPr>
      </w:pPr>
      <w:r w:rsidRPr="00750BE5">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622DB" w:rsidRPr="00750BE5" w:rsidRDefault="00D622DB" w:rsidP="00714750">
      <w:pPr>
        <w:pStyle w:val="ConsPlusNormal"/>
        <w:numPr>
          <w:ilvl w:val="2"/>
          <w:numId w:val="1"/>
        </w:numPr>
        <w:tabs>
          <w:tab w:val="clear" w:pos="2292"/>
        </w:tabs>
        <w:ind w:left="0" w:firstLine="0"/>
        <w:jc w:val="both"/>
        <w:rPr>
          <w:i w:val="0"/>
        </w:rPr>
      </w:pPr>
      <w:r w:rsidRPr="00750BE5">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622DB" w:rsidRPr="00750BE5" w:rsidRDefault="00D622DB" w:rsidP="00714750">
      <w:pPr>
        <w:pStyle w:val="ConsPlusNormal"/>
        <w:numPr>
          <w:ilvl w:val="2"/>
          <w:numId w:val="1"/>
        </w:numPr>
        <w:tabs>
          <w:tab w:val="clear" w:pos="2292"/>
        </w:tabs>
        <w:ind w:left="0" w:firstLine="0"/>
        <w:jc w:val="both"/>
        <w:rPr>
          <w:i w:val="0"/>
        </w:rPr>
      </w:pPr>
      <w:r w:rsidRPr="00750BE5">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622DB" w:rsidRPr="00750BE5" w:rsidRDefault="00D622DB" w:rsidP="00714750">
      <w:pPr>
        <w:pStyle w:val="ConsPlusNormal"/>
        <w:numPr>
          <w:ilvl w:val="2"/>
          <w:numId w:val="1"/>
        </w:numPr>
        <w:tabs>
          <w:tab w:val="clear" w:pos="2292"/>
        </w:tabs>
        <w:ind w:left="0" w:firstLine="0"/>
        <w:jc w:val="both"/>
        <w:rPr>
          <w:i w:val="0"/>
        </w:rPr>
      </w:pPr>
      <w:r w:rsidRPr="00750BE5">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622DB" w:rsidRPr="00750BE5" w:rsidRDefault="00D622DB" w:rsidP="00714750">
      <w:pPr>
        <w:pStyle w:val="ConsPlusNormal"/>
        <w:numPr>
          <w:ilvl w:val="2"/>
          <w:numId w:val="1"/>
        </w:numPr>
        <w:tabs>
          <w:tab w:val="clear" w:pos="2292"/>
        </w:tabs>
        <w:ind w:left="0" w:firstLine="0"/>
        <w:jc w:val="both"/>
        <w:rPr>
          <w:i w:val="0"/>
        </w:rPr>
      </w:pPr>
      <w:r w:rsidRPr="00750BE5">
        <w:rPr>
          <w:i w:val="0"/>
        </w:rPr>
        <w:t>Заказчик вправе уступить или заложить права (требования) к Исполнителю по Договору без согласия Исполнителя на такую уступку.</w:t>
      </w:r>
    </w:p>
    <w:p w:rsidR="00D622DB" w:rsidRPr="00750BE5" w:rsidRDefault="00D622DB" w:rsidP="00714750">
      <w:pPr>
        <w:pStyle w:val="ConsPlusNormal"/>
        <w:numPr>
          <w:ilvl w:val="2"/>
          <w:numId w:val="1"/>
        </w:numPr>
        <w:tabs>
          <w:tab w:val="clear" w:pos="2292"/>
        </w:tabs>
        <w:ind w:left="0" w:firstLine="0"/>
        <w:jc w:val="both"/>
        <w:rPr>
          <w:i w:val="0"/>
        </w:rPr>
      </w:pPr>
      <w:r w:rsidRPr="00750BE5">
        <w:rPr>
          <w:i w:val="0"/>
        </w:rPr>
        <w:t>Заказчик вправе перевести права и обязательства Заказчика по Договору (произвести замену стороны – Заказчика в Догово</w:t>
      </w:r>
      <w:r w:rsidR="003377A6" w:rsidRPr="00750BE5">
        <w:rPr>
          <w:i w:val="0"/>
        </w:rPr>
        <w:t>ре) на третье лицо, Исполнитель</w:t>
      </w:r>
      <w:r w:rsidRPr="00750BE5">
        <w:rPr>
          <w:i w:val="0"/>
        </w:rPr>
        <w:t xml:space="preserve">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D622DB" w:rsidRPr="00750BE5" w:rsidRDefault="00D622DB" w:rsidP="00D622DB">
      <w:pPr>
        <w:pStyle w:val="ConsPlusNormal"/>
        <w:jc w:val="both"/>
        <w:rPr>
          <w:i w:val="0"/>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iCs/>
          <w:color w:val="auto"/>
          <w:sz w:val="20"/>
          <w:szCs w:val="20"/>
        </w:rPr>
        <w:t>Юридически значимые сообщения</w:t>
      </w:r>
      <w:r w:rsidRPr="00750BE5">
        <w:rPr>
          <w:rFonts w:ascii="Tahoma" w:hAnsi="Tahoma" w:cs="Tahoma"/>
          <w:color w:val="auto"/>
          <w:sz w:val="20"/>
          <w:szCs w:val="20"/>
        </w:rPr>
        <w:t xml:space="preserve"> </w:t>
      </w:r>
    </w:p>
    <w:p w:rsidR="00D622DB" w:rsidRPr="00750BE5" w:rsidRDefault="00D622DB" w:rsidP="00C66383">
      <w:pPr>
        <w:pStyle w:val="ConsPlusNormal"/>
        <w:numPr>
          <w:ilvl w:val="1"/>
          <w:numId w:val="1"/>
        </w:numPr>
        <w:tabs>
          <w:tab w:val="clear" w:pos="1866"/>
          <w:tab w:val="left" w:pos="567"/>
        </w:tabs>
        <w:ind w:right="-56"/>
        <w:jc w:val="both"/>
        <w:rPr>
          <w:i w:val="0"/>
        </w:rPr>
      </w:pPr>
      <w:r w:rsidRPr="00750BE5">
        <w:rPr>
          <w:i w:val="0"/>
        </w:rPr>
        <w:t xml:space="preserve">Любые юридически значимые сообщения, в </w:t>
      </w:r>
      <w:proofErr w:type="spellStart"/>
      <w:r w:rsidRPr="00750BE5">
        <w:rPr>
          <w:i w:val="0"/>
        </w:rPr>
        <w:t>т.ч</w:t>
      </w:r>
      <w:proofErr w:type="spellEnd"/>
      <w:r w:rsidRPr="00750BE5">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D622DB" w:rsidRPr="00750BE5" w:rsidRDefault="00D622DB" w:rsidP="00C66383">
      <w:pPr>
        <w:pStyle w:val="ConsPlusNormal"/>
        <w:numPr>
          <w:ilvl w:val="1"/>
          <w:numId w:val="1"/>
        </w:numPr>
        <w:tabs>
          <w:tab w:val="clear" w:pos="1866"/>
          <w:tab w:val="left" w:pos="567"/>
        </w:tabs>
        <w:ind w:right="-56"/>
        <w:jc w:val="both"/>
        <w:rPr>
          <w:i w:val="0"/>
        </w:rPr>
      </w:pPr>
      <w:r w:rsidRPr="00750BE5">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D622DB" w:rsidRPr="00750BE5" w:rsidRDefault="00D622DB" w:rsidP="00C66383">
      <w:pPr>
        <w:pStyle w:val="ConsPlusNormal"/>
        <w:numPr>
          <w:ilvl w:val="1"/>
          <w:numId w:val="1"/>
        </w:numPr>
        <w:tabs>
          <w:tab w:val="clear" w:pos="1866"/>
          <w:tab w:val="left" w:pos="567"/>
        </w:tabs>
        <w:ind w:right="-56"/>
        <w:jc w:val="both"/>
        <w:rPr>
          <w:rFonts w:eastAsia="Times New Roman"/>
          <w:i w:val="0"/>
        </w:rPr>
      </w:pPr>
      <w:r w:rsidRPr="00750BE5">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50BE5">
        <w:rPr>
          <w:i w:val="0"/>
        </w:rPr>
        <w:t>почтовой</w:t>
      </w:r>
      <w:proofErr w:type="gramEnd"/>
      <w:r w:rsidRPr="00750BE5">
        <w:rPr>
          <w:i w:val="0"/>
        </w:rPr>
        <w:t xml:space="preserve"> или курьерской службой отметки, свидетельствующей о получении адресатом.</w:t>
      </w:r>
    </w:p>
    <w:p w:rsidR="00D622DB" w:rsidRPr="00750BE5" w:rsidRDefault="00D622DB" w:rsidP="00C66383">
      <w:pPr>
        <w:pStyle w:val="ConsPlusNormal"/>
        <w:numPr>
          <w:ilvl w:val="1"/>
          <w:numId w:val="1"/>
        </w:numPr>
        <w:tabs>
          <w:tab w:val="clear" w:pos="1866"/>
          <w:tab w:val="left" w:pos="567"/>
        </w:tabs>
        <w:ind w:right="-56"/>
        <w:jc w:val="both"/>
        <w:rPr>
          <w:rFonts w:eastAsia="Times New Roman"/>
          <w:i w:val="0"/>
        </w:rPr>
      </w:pPr>
      <w:r w:rsidRPr="00750BE5">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D622DB" w:rsidRPr="00750BE5" w:rsidRDefault="00D622DB" w:rsidP="00C66383">
      <w:pPr>
        <w:pStyle w:val="ConsPlusNormal"/>
        <w:numPr>
          <w:ilvl w:val="1"/>
          <w:numId w:val="1"/>
        </w:numPr>
        <w:tabs>
          <w:tab w:val="clear" w:pos="1866"/>
          <w:tab w:val="left" w:pos="567"/>
        </w:tabs>
        <w:ind w:right="-56"/>
        <w:jc w:val="both"/>
        <w:rPr>
          <w:rFonts w:eastAsia="Times New Roman"/>
          <w:i w:val="0"/>
        </w:rPr>
      </w:pPr>
      <w:r w:rsidRPr="00750BE5">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D622DB" w:rsidRPr="00750BE5" w:rsidRDefault="00D622DB" w:rsidP="00C66383">
      <w:pPr>
        <w:pStyle w:val="ConsPlusNormal"/>
        <w:numPr>
          <w:ilvl w:val="1"/>
          <w:numId w:val="1"/>
        </w:numPr>
        <w:tabs>
          <w:tab w:val="clear" w:pos="1866"/>
          <w:tab w:val="left" w:pos="284"/>
          <w:tab w:val="left" w:pos="567"/>
        </w:tabs>
        <w:jc w:val="both"/>
        <w:rPr>
          <w:i w:val="0"/>
        </w:rPr>
      </w:pPr>
      <w:r w:rsidRPr="00750BE5">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D622DB" w:rsidRPr="00750BE5" w:rsidRDefault="00D622DB" w:rsidP="00C66383">
      <w:pPr>
        <w:pStyle w:val="ConsPlusNormal"/>
        <w:numPr>
          <w:ilvl w:val="1"/>
          <w:numId w:val="1"/>
        </w:numPr>
        <w:tabs>
          <w:tab w:val="clear" w:pos="1866"/>
          <w:tab w:val="left" w:pos="567"/>
        </w:tabs>
        <w:ind w:right="-56"/>
        <w:jc w:val="both"/>
        <w:rPr>
          <w:rFonts w:eastAsia="Times New Roman"/>
          <w:i w:val="0"/>
        </w:rPr>
      </w:pPr>
      <w:r w:rsidRPr="00750BE5">
        <w:rPr>
          <w:i w:val="0"/>
        </w:rPr>
        <w:lastRenderedPageBreak/>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D622DB" w:rsidRPr="00750BE5" w:rsidRDefault="00D622DB" w:rsidP="00C66383">
      <w:pPr>
        <w:pStyle w:val="ConsPlusNormal"/>
        <w:numPr>
          <w:ilvl w:val="1"/>
          <w:numId w:val="1"/>
        </w:numPr>
        <w:tabs>
          <w:tab w:val="clear" w:pos="1866"/>
          <w:tab w:val="left" w:pos="567"/>
        </w:tabs>
        <w:ind w:right="-56"/>
        <w:jc w:val="both"/>
        <w:rPr>
          <w:rFonts w:eastAsia="Times New Roman"/>
          <w:i w:val="0"/>
        </w:rPr>
      </w:pPr>
      <w:r w:rsidRPr="00750BE5">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622DB" w:rsidRPr="00750BE5" w:rsidRDefault="00D622DB" w:rsidP="00C66383">
      <w:pPr>
        <w:pStyle w:val="af"/>
        <w:numPr>
          <w:ilvl w:val="1"/>
          <w:numId w:val="1"/>
        </w:numPr>
        <w:tabs>
          <w:tab w:val="clear" w:pos="1866"/>
          <w:tab w:val="left" w:pos="567"/>
        </w:tabs>
        <w:autoSpaceDE w:val="0"/>
        <w:autoSpaceDN w:val="0"/>
        <w:adjustRightInd w:val="0"/>
        <w:spacing w:after="0" w:line="240" w:lineRule="auto"/>
        <w:jc w:val="both"/>
        <w:rPr>
          <w:rFonts w:ascii="Tahoma" w:hAnsi="Tahoma" w:cs="Tahoma"/>
          <w:szCs w:val="20"/>
        </w:rPr>
      </w:pPr>
      <w:r w:rsidRPr="00750BE5">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D622DB" w:rsidRPr="00750BE5" w:rsidRDefault="00D622DB" w:rsidP="00714750">
      <w:pPr>
        <w:pStyle w:val="af"/>
        <w:numPr>
          <w:ilvl w:val="1"/>
          <w:numId w:val="1"/>
        </w:numPr>
        <w:tabs>
          <w:tab w:val="clear" w:pos="1866"/>
        </w:tabs>
        <w:autoSpaceDE w:val="0"/>
        <w:autoSpaceDN w:val="0"/>
        <w:adjustRightInd w:val="0"/>
        <w:spacing w:after="0" w:line="240" w:lineRule="auto"/>
        <w:jc w:val="both"/>
        <w:rPr>
          <w:rFonts w:ascii="Tahoma" w:hAnsi="Tahoma" w:cs="Tahoma"/>
          <w:szCs w:val="20"/>
        </w:rPr>
      </w:pPr>
      <w:r w:rsidRPr="00750BE5">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D622DB" w:rsidRPr="00750BE5" w:rsidRDefault="00D622DB" w:rsidP="00714750">
      <w:pPr>
        <w:pStyle w:val="af"/>
        <w:numPr>
          <w:ilvl w:val="1"/>
          <w:numId w:val="1"/>
        </w:numPr>
        <w:tabs>
          <w:tab w:val="clear" w:pos="1866"/>
        </w:tabs>
        <w:autoSpaceDE w:val="0"/>
        <w:autoSpaceDN w:val="0"/>
        <w:adjustRightInd w:val="0"/>
        <w:spacing w:after="0" w:line="240" w:lineRule="auto"/>
        <w:jc w:val="both"/>
        <w:rPr>
          <w:rFonts w:ascii="Tahoma" w:hAnsi="Tahoma" w:cs="Tahoma"/>
          <w:szCs w:val="20"/>
        </w:rPr>
      </w:pPr>
      <w:r w:rsidRPr="00750BE5">
        <w:rPr>
          <w:rFonts w:ascii="Tahoma" w:hAnsi="Tahoma" w:cs="Tahoma"/>
          <w:szCs w:val="20"/>
        </w:rPr>
        <w:t xml:space="preserve">В случае изменения реквизитов, местонахождения, в </w:t>
      </w:r>
      <w:proofErr w:type="spellStart"/>
      <w:r w:rsidRPr="00750BE5">
        <w:rPr>
          <w:rFonts w:ascii="Tahoma" w:hAnsi="Tahoma" w:cs="Tahoma"/>
          <w:szCs w:val="20"/>
        </w:rPr>
        <w:t>т.ч</w:t>
      </w:r>
      <w:proofErr w:type="spellEnd"/>
      <w:r w:rsidRPr="00750BE5">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622DB" w:rsidRPr="00750BE5" w:rsidRDefault="00D622DB" w:rsidP="00D622DB">
      <w:pPr>
        <w:pStyle w:val="af"/>
        <w:tabs>
          <w:tab w:val="num" w:pos="0"/>
        </w:tabs>
        <w:spacing w:after="0" w:line="240" w:lineRule="auto"/>
        <w:ind w:left="0"/>
        <w:jc w:val="both"/>
        <w:rPr>
          <w:rFonts w:ascii="Tahoma" w:hAnsi="Tahoma" w:cs="Tahoma"/>
        </w:rPr>
      </w:pPr>
      <w:r w:rsidRPr="00750BE5">
        <w:rPr>
          <w:rFonts w:ascii="Tahoma" w:hAnsi="Tahoma" w:cs="Tahoma"/>
        </w:rPr>
        <w:t>12.12. Юридически значимые сообщения направляются по следующим адресам:</w:t>
      </w:r>
    </w:p>
    <w:p w:rsidR="00D622DB" w:rsidRPr="00E028A7" w:rsidRDefault="00D622DB" w:rsidP="00D622DB">
      <w:pPr>
        <w:pStyle w:val="af"/>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750BE5">
        <w:rPr>
          <w:rFonts w:ascii="Tahoma" w:hAnsi="Tahoma" w:cs="Tahoma"/>
        </w:rPr>
        <w:t xml:space="preserve">12.12.1. Заказчику: </w:t>
      </w:r>
      <w:r w:rsidRPr="00750BE5">
        <w:rPr>
          <w:rFonts w:ascii="Tahoma" w:hAnsi="Tahoma" w:cs="Tahoma"/>
          <w:spacing w:val="-3"/>
        </w:rPr>
        <w:t>адрес д</w:t>
      </w:r>
      <w:r w:rsidR="00E028A7">
        <w:rPr>
          <w:rFonts w:ascii="Tahoma" w:hAnsi="Tahoma" w:cs="Tahoma"/>
          <w:spacing w:val="-3"/>
        </w:rPr>
        <w:t xml:space="preserve">ля направления корреспонденции: </w:t>
      </w:r>
      <w:proofErr w:type="spellStart"/>
      <w:r w:rsidR="00E028A7">
        <w:rPr>
          <w:rFonts w:ascii="Tahoma" w:hAnsi="Tahoma" w:cs="Tahoma"/>
          <w:szCs w:val="20"/>
          <w:u w:val="single"/>
          <w:lang w:val="en-US"/>
        </w:rPr>
        <w:t>natalya</w:t>
      </w:r>
      <w:proofErr w:type="spellEnd"/>
      <w:r w:rsidR="00E028A7">
        <w:rPr>
          <w:rFonts w:ascii="Tahoma" w:hAnsi="Tahoma" w:cs="Tahoma"/>
          <w:szCs w:val="20"/>
          <w:u w:val="single"/>
        </w:rPr>
        <w:t>.</w:t>
      </w:r>
      <w:proofErr w:type="spellStart"/>
      <w:r w:rsidR="00E028A7">
        <w:rPr>
          <w:rFonts w:ascii="Tahoma" w:hAnsi="Tahoma" w:cs="Tahoma"/>
          <w:szCs w:val="20"/>
          <w:u w:val="single"/>
          <w:lang w:val="en-US"/>
        </w:rPr>
        <w:t>norinskaya</w:t>
      </w:r>
      <w:proofErr w:type="spellEnd"/>
      <w:r w:rsidR="00E028A7">
        <w:rPr>
          <w:rFonts w:ascii="Tahoma" w:hAnsi="Tahoma" w:cs="Tahoma"/>
          <w:szCs w:val="20"/>
          <w:u w:val="single"/>
        </w:rPr>
        <w:t>@</w:t>
      </w:r>
      <w:proofErr w:type="spellStart"/>
      <w:r w:rsidR="00E028A7">
        <w:rPr>
          <w:rFonts w:ascii="Tahoma" w:hAnsi="Tahoma" w:cs="Tahoma"/>
          <w:szCs w:val="20"/>
          <w:u w:val="single"/>
          <w:lang w:val="en-US"/>
        </w:rPr>
        <w:t>komiesc</w:t>
      </w:r>
      <w:proofErr w:type="spellEnd"/>
      <w:r w:rsidR="00E028A7">
        <w:rPr>
          <w:rFonts w:ascii="Tahoma" w:hAnsi="Tahoma" w:cs="Tahoma"/>
          <w:szCs w:val="20"/>
          <w:u w:val="single"/>
        </w:rPr>
        <w:t>.</w:t>
      </w:r>
      <w:proofErr w:type="spellStart"/>
      <w:r w:rsidR="00E028A7">
        <w:rPr>
          <w:rFonts w:ascii="Tahoma" w:hAnsi="Tahoma" w:cs="Tahoma"/>
          <w:szCs w:val="20"/>
          <w:u w:val="single"/>
          <w:lang w:val="en-US"/>
        </w:rPr>
        <w:t>ru</w:t>
      </w:r>
      <w:proofErr w:type="spellEnd"/>
      <w:r w:rsidR="00E028A7">
        <w:rPr>
          <w:rFonts w:ascii="Tahoma" w:hAnsi="Tahoma" w:cs="Tahoma"/>
          <w:szCs w:val="20"/>
        </w:rPr>
        <w:t>;</w:t>
      </w:r>
      <w:r w:rsidR="00E028A7">
        <w:t xml:space="preserve"> </w:t>
      </w:r>
      <w:r w:rsidR="00E028A7" w:rsidRPr="006665DC">
        <w:rPr>
          <w:rFonts w:ascii="Tahoma" w:hAnsi="Tahoma" w:cs="Tahoma"/>
          <w:szCs w:val="20"/>
        </w:rPr>
        <w:t>Svetlana.Kuzivanova@komiesc.ru</w:t>
      </w:r>
      <w:r w:rsidR="005A1ABD">
        <w:rPr>
          <w:rFonts w:ascii="Tahoma" w:hAnsi="Tahoma" w:cs="Tahoma"/>
          <w:szCs w:val="20"/>
        </w:rPr>
        <w:t>.</w:t>
      </w:r>
    </w:p>
    <w:p w:rsidR="00D622DB" w:rsidRPr="00750BE5" w:rsidRDefault="00D622DB" w:rsidP="00D622DB">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50BE5">
        <w:rPr>
          <w:rFonts w:ascii="Tahoma" w:hAnsi="Tahoma" w:cs="Tahoma"/>
        </w:rPr>
        <w:t xml:space="preserve">12.12.2. Исполнителю: </w:t>
      </w:r>
      <w:r w:rsidRPr="00750BE5">
        <w:rPr>
          <w:rFonts w:ascii="Tahoma" w:hAnsi="Tahoma" w:cs="Tahoma"/>
          <w:spacing w:val="-3"/>
        </w:rPr>
        <w:t xml:space="preserve">адрес для направления корреспонденции: </w:t>
      </w:r>
      <w:r w:rsidRPr="00750BE5">
        <w:rPr>
          <w:rFonts w:ascii="Tahoma" w:hAnsi="Tahoma" w:cs="Tahoma"/>
          <w:spacing w:val="3"/>
        </w:rPr>
        <w:t>_______________________</w:t>
      </w:r>
    </w:p>
    <w:p w:rsidR="00D622DB" w:rsidRPr="00750BE5" w:rsidRDefault="00D622DB" w:rsidP="00D622DB">
      <w:pPr>
        <w:pStyle w:val="af"/>
        <w:tabs>
          <w:tab w:val="num" w:pos="0"/>
        </w:tabs>
        <w:spacing w:after="0" w:line="240" w:lineRule="auto"/>
        <w:ind w:left="0"/>
        <w:jc w:val="both"/>
        <w:rPr>
          <w:rFonts w:ascii="Tahoma" w:hAnsi="Tahoma" w:cs="Tahoma"/>
        </w:rPr>
      </w:pPr>
      <w:r w:rsidRPr="00750BE5">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D622DB" w:rsidRPr="00750BE5" w:rsidRDefault="00D622DB" w:rsidP="00D622DB">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50BE5">
        <w:rPr>
          <w:rFonts w:ascii="Tahoma" w:hAnsi="Tahoma" w:cs="Tahoma"/>
        </w:rPr>
        <w:t>Заказчика:</w:t>
      </w:r>
      <w:r w:rsidRPr="00750BE5">
        <w:rPr>
          <w:rFonts w:ascii="Tahoma" w:hAnsi="Tahoma" w:cs="Tahoma"/>
          <w:spacing w:val="-3"/>
        </w:rPr>
        <w:t xml:space="preserve"> </w:t>
      </w:r>
    </w:p>
    <w:p w:rsidR="00D622DB" w:rsidRPr="00584280" w:rsidRDefault="00D622DB" w:rsidP="00E028A7">
      <w:pPr>
        <w:pStyle w:val="af"/>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750BE5">
        <w:rPr>
          <w:rFonts w:ascii="Tahoma" w:hAnsi="Tahoma" w:cs="Tahoma"/>
          <w:spacing w:val="-3"/>
          <w:szCs w:val="20"/>
          <w:lang w:val="en-US"/>
        </w:rPr>
        <w:t>E</w:t>
      </w:r>
      <w:r w:rsidRPr="00584280">
        <w:rPr>
          <w:rFonts w:ascii="Tahoma" w:hAnsi="Tahoma" w:cs="Tahoma"/>
          <w:spacing w:val="-3"/>
          <w:szCs w:val="20"/>
        </w:rPr>
        <w:t>-</w:t>
      </w:r>
      <w:r w:rsidRPr="00750BE5">
        <w:rPr>
          <w:rFonts w:ascii="Tahoma" w:hAnsi="Tahoma" w:cs="Tahoma"/>
          <w:spacing w:val="-3"/>
          <w:szCs w:val="20"/>
          <w:lang w:val="en-US"/>
        </w:rPr>
        <w:t>mail</w:t>
      </w:r>
      <w:r w:rsidRPr="00584280">
        <w:rPr>
          <w:rFonts w:ascii="Tahoma" w:hAnsi="Tahoma" w:cs="Tahoma"/>
          <w:spacing w:val="-3"/>
          <w:szCs w:val="20"/>
        </w:rPr>
        <w:t xml:space="preserve">: </w:t>
      </w:r>
      <w:proofErr w:type="spellStart"/>
      <w:r w:rsidR="00E028A7">
        <w:rPr>
          <w:rFonts w:ascii="Tahoma" w:hAnsi="Tahoma" w:cs="Tahoma"/>
          <w:szCs w:val="20"/>
          <w:u w:val="single"/>
          <w:lang w:val="en-US"/>
        </w:rPr>
        <w:t>natalya</w:t>
      </w:r>
      <w:proofErr w:type="spellEnd"/>
      <w:r w:rsidR="00E028A7" w:rsidRPr="00584280">
        <w:rPr>
          <w:rFonts w:ascii="Tahoma" w:hAnsi="Tahoma" w:cs="Tahoma"/>
          <w:szCs w:val="20"/>
          <w:u w:val="single"/>
        </w:rPr>
        <w:t>.</w:t>
      </w:r>
      <w:proofErr w:type="spellStart"/>
      <w:r w:rsidR="00E028A7">
        <w:rPr>
          <w:rFonts w:ascii="Tahoma" w:hAnsi="Tahoma" w:cs="Tahoma"/>
          <w:szCs w:val="20"/>
          <w:u w:val="single"/>
          <w:lang w:val="en-US"/>
        </w:rPr>
        <w:t>norinskaya</w:t>
      </w:r>
      <w:proofErr w:type="spellEnd"/>
      <w:r w:rsidR="00E028A7" w:rsidRPr="00584280">
        <w:rPr>
          <w:rFonts w:ascii="Tahoma" w:hAnsi="Tahoma" w:cs="Tahoma"/>
          <w:szCs w:val="20"/>
          <w:u w:val="single"/>
        </w:rPr>
        <w:t>@</w:t>
      </w:r>
      <w:proofErr w:type="spellStart"/>
      <w:r w:rsidR="00E028A7">
        <w:rPr>
          <w:rFonts w:ascii="Tahoma" w:hAnsi="Tahoma" w:cs="Tahoma"/>
          <w:szCs w:val="20"/>
          <w:u w:val="single"/>
          <w:lang w:val="en-US"/>
        </w:rPr>
        <w:t>komiesc</w:t>
      </w:r>
      <w:proofErr w:type="spellEnd"/>
      <w:r w:rsidR="00E028A7" w:rsidRPr="00584280">
        <w:rPr>
          <w:rFonts w:ascii="Tahoma" w:hAnsi="Tahoma" w:cs="Tahoma"/>
          <w:szCs w:val="20"/>
          <w:u w:val="single"/>
        </w:rPr>
        <w:t>.</w:t>
      </w:r>
      <w:proofErr w:type="spellStart"/>
      <w:r w:rsidR="00E028A7">
        <w:rPr>
          <w:rFonts w:ascii="Tahoma" w:hAnsi="Tahoma" w:cs="Tahoma"/>
          <w:szCs w:val="20"/>
          <w:u w:val="single"/>
          <w:lang w:val="en-US"/>
        </w:rPr>
        <w:t>ru</w:t>
      </w:r>
      <w:proofErr w:type="spellEnd"/>
      <w:r w:rsidR="00E028A7" w:rsidRPr="00584280">
        <w:rPr>
          <w:rFonts w:ascii="Tahoma" w:hAnsi="Tahoma" w:cs="Tahoma"/>
          <w:szCs w:val="20"/>
        </w:rPr>
        <w:t>;</w:t>
      </w:r>
      <w:r w:rsidR="00E028A7" w:rsidRPr="00584280">
        <w:t xml:space="preserve"> </w:t>
      </w:r>
      <w:r w:rsidR="005A1ABD">
        <w:rPr>
          <w:rFonts w:ascii="Tahoma" w:hAnsi="Tahoma" w:cs="Tahoma"/>
          <w:szCs w:val="20"/>
          <w:lang w:val="en-US"/>
        </w:rPr>
        <w:t>Svetlana</w:t>
      </w:r>
      <w:r w:rsidR="005A1ABD" w:rsidRPr="00584280">
        <w:rPr>
          <w:rFonts w:ascii="Tahoma" w:hAnsi="Tahoma" w:cs="Tahoma"/>
          <w:szCs w:val="20"/>
        </w:rPr>
        <w:t>.</w:t>
      </w:r>
      <w:proofErr w:type="spellStart"/>
      <w:r w:rsidR="005A1ABD">
        <w:rPr>
          <w:rFonts w:ascii="Tahoma" w:hAnsi="Tahoma" w:cs="Tahoma"/>
          <w:szCs w:val="20"/>
          <w:lang w:val="en-US"/>
        </w:rPr>
        <w:t>Kuzivanova</w:t>
      </w:r>
      <w:proofErr w:type="spellEnd"/>
      <w:r w:rsidR="005A1ABD" w:rsidRPr="00584280">
        <w:rPr>
          <w:rFonts w:ascii="Tahoma" w:hAnsi="Tahoma" w:cs="Tahoma"/>
          <w:szCs w:val="20"/>
        </w:rPr>
        <w:t>@</w:t>
      </w:r>
      <w:proofErr w:type="spellStart"/>
      <w:r w:rsidR="005A1ABD">
        <w:rPr>
          <w:rFonts w:ascii="Tahoma" w:hAnsi="Tahoma" w:cs="Tahoma"/>
          <w:szCs w:val="20"/>
          <w:lang w:val="en-US"/>
        </w:rPr>
        <w:t>komiesc</w:t>
      </w:r>
      <w:proofErr w:type="spellEnd"/>
      <w:r w:rsidR="005A1ABD" w:rsidRPr="00584280">
        <w:rPr>
          <w:rFonts w:ascii="Tahoma" w:hAnsi="Tahoma" w:cs="Tahoma"/>
          <w:szCs w:val="20"/>
        </w:rPr>
        <w:t>.</w:t>
      </w:r>
      <w:proofErr w:type="spellStart"/>
      <w:r w:rsidR="005A1ABD">
        <w:rPr>
          <w:rFonts w:ascii="Tahoma" w:hAnsi="Tahoma" w:cs="Tahoma"/>
          <w:szCs w:val="20"/>
          <w:lang w:val="en-US"/>
        </w:rPr>
        <w:t>ru</w:t>
      </w:r>
      <w:proofErr w:type="spellEnd"/>
      <w:r w:rsidR="005A1ABD" w:rsidRPr="00584280">
        <w:rPr>
          <w:rFonts w:ascii="Tahoma" w:hAnsi="Tahoma" w:cs="Tahoma"/>
          <w:szCs w:val="20"/>
        </w:rPr>
        <w:t>.</w:t>
      </w:r>
    </w:p>
    <w:p w:rsidR="00D622DB" w:rsidRPr="00750BE5" w:rsidRDefault="00D622DB" w:rsidP="00D622DB">
      <w:pPr>
        <w:pStyle w:val="af"/>
        <w:tabs>
          <w:tab w:val="num" w:pos="0"/>
        </w:tabs>
        <w:overflowPunct w:val="0"/>
        <w:autoSpaceDE w:val="0"/>
        <w:autoSpaceDN w:val="0"/>
        <w:adjustRightInd w:val="0"/>
        <w:spacing w:after="0" w:line="240" w:lineRule="auto"/>
        <w:ind w:left="0"/>
        <w:textAlignment w:val="baseline"/>
        <w:rPr>
          <w:rFonts w:ascii="Tahoma" w:hAnsi="Tahoma" w:cs="Tahoma"/>
        </w:rPr>
      </w:pPr>
      <w:r w:rsidRPr="00750BE5">
        <w:rPr>
          <w:rFonts w:ascii="Tahoma" w:hAnsi="Tahoma" w:cs="Tahoma"/>
        </w:rPr>
        <w:t>Исполнителя:</w:t>
      </w:r>
    </w:p>
    <w:p w:rsidR="00D622DB" w:rsidRPr="00750BE5" w:rsidRDefault="00D622DB" w:rsidP="00D622DB">
      <w:pPr>
        <w:tabs>
          <w:tab w:val="num" w:pos="0"/>
          <w:tab w:val="num" w:pos="567"/>
        </w:tabs>
        <w:spacing w:after="0" w:line="240" w:lineRule="auto"/>
        <w:rPr>
          <w:rFonts w:ascii="Tahoma" w:hAnsi="Tahoma" w:cs="Tahoma"/>
          <w:szCs w:val="20"/>
        </w:rPr>
      </w:pPr>
      <w:r w:rsidRPr="00750BE5">
        <w:rPr>
          <w:rFonts w:ascii="Tahoma" w:hAnsi="Tahoma" w:cs="Tahoma"/>
          <w:spacing w:val="-3"/>
          <w:szCs w:val="20"/>
          <w:lang w:val="en-US"/>
        </w:rPr>
        <w:t>E</w:t>
      </w:r>
      <w:r w:rsidRPr="00750BE5">
        <w:rPr>
          <w:rFonts w:ascii="Tahoma" w:hAnsi="Tahoma" w:cs="Tahoma"/>
          <w:spacing w:val="-3"/>
          <w:szCs w:val="20"/>
        </w:rPr>
        <w:t>-</w:t>
      </w:r>
      <w:r w:rsidRPr="00750BE5">
        <w:rPr>
          <w:rFonts w:ascii="Tahoma" w:hAnsi="Tahoma" w:cs="Tahoma"/>
          <w:spacing w:val="-3"/>
          <w:szCs w:val="20"/>
          <w:lang w:val="en-US"/>
        </w:rPr>
        <w:t>mail</w:t>
      </w:r>
      <w:r w:rsidRPr="00750BE5">
        <w:rPr>
          <w:rFonts w:ascii="Tahoma" w:hAnsi="Tahoma" w:cs="Tahoma"/>
          <w:spacing w:val="-3"/>
          <w:szCs w:val="20"/>
        </w:rPr>
        <w:t xml:space="preserve">: </w:t>
      </w:r>
      <w:r w:rsidRPr="00750BE5">
        <w:rPr>
          <w:rFonts w:ascii="Tahoma" w:hAnsi="Tahoma" w:cs="Tahoma"/>
          <w:spacing w:val="-3"/>
          <w:szCs w:val="20"/>
          <w:u w:val="single"/>
        </w:rPr>
        <w:t>_________________________________.</w:t>
      </w:r>
    </w:p>
    <w:p w:rsidR="00D622DB" w:rsidRPr="00750BE5" w:rsidRDefault="00D622DB" w:rsidP="00D622DB">
      <w:pPr>
        <w:pStyle w:val="ConsPlusNormal"/>
        <w:tabs>
          <w:tab w:val="num" w:pos="567"/>
          <w:tab w:val="num" w:pos="709"/>
        </w:tabs>
        <w:jc w:val="both"/>
        <w:rPr>
          <w:i w:val="0"/>
        </w:rPr>
      </w:pPr>
    </w:p>
    <w:p w:rsidR="0060409F" w:rsidRPr="00750BE5" w:rsidRDefault="0060409F" w:rsidP="00D622DB">
      <w:pPr>
        <w:pStyle w:val="ConsPlusNormal"/>
        <w:tabs>
          <w:tab w:val="num" w:pos="567"/>
          <w:tab w:val="num" w:pos="709"/>
        </w:tabs>
        <w:jc w:val="both"/>
        <w:rPr>
          <w:i w:val="0"/>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Антикоррупционная оговорка</w:t>
      </w:r>
    </w:p>
    <w:p w:rsidR="00D622DB" w:rsidRPr="00750BE5" w:rsidRDefault="00290ECB" w:rsidP="00290ECB">
      <w:pPr>
        <w:pStyle w:val="af"/>
        <w:numPr>
          <w:ilvl w:val="1"/>
          <w:numId w:val="1"/>
        </w:numPr>
        <w:tabs>
          <w:tab w:val="clear" w:pos="1866"/>
          <w:tab w:val="num" w:pos="567"/>
        </w:tabs>
        <w:spacing w:after="0" w:line="240" w:lineRule="auto"/>
        <w:jc w:val="both"/>
        <w:rPr>
          <w:rFonts w:ascii="Tahoma" w:hAnsi="Tahoma" w:cs="Tahoma"/>
          <w:szCs w:val="20"/>
        </w:rPr>
      </w:pPr>
      <w:r w:rsidRPr="00290EC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w:t>
      </w:r>
      <w:r w:rsidR="00D622DB" w:rsidRPr="00750BE5">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D622DB" w:rsidRPr="00750BE5" w:rsidRDefault="00D622DB" w:rsidP="00C66383">
      <w:pPr>
        <w:pStyle w:val="af"/>
        <w:tabs>
          <w:tab w:val="num" w:pos="567"/>
        </w:tabs>
        <w:spacing w:after="0" w:line="240" w:lineRule="auto"/>
        <w:ind w:left="0"/>
        <w:jc w:val="both"/>
        <w:rPr>
          <w:rFonts w:ascii="Tahoma" w:hAnsi="Tahoma" w:cs="Tahoma"/>
          <w:szCs w:val="20"/>
        </w:rPr>
      </w:pPr>
      <w:r w:rsidRPr="00750BE5">
        <w:rPr>
          <w:rFonts w:ascii="Tahoma" w:hAnsi="Tahoma" w:cs="Tahoma"/>
          <w:szCs w:val="20"/>
        </w:rPr>
        <w:t>- предоставление неоправданных преимуществ по сравнению с другими контрагентами;</w:t>
      </w:r>
    </w:p>
    <w:p w:rsidR="00D622DB" w:rsidRPr="00750BE5" w:rsidRDefault="00D622DB" w:rsidP="00C66383">
      <w:pPr>
        <w:pStyle w:val="af"/>
        <w:tabs>
          <w:tab w:val="num" w:pos="567"/>
        </w:tabs>
        <w:spacing w:after="0" w:line="240" w:lineRule="auto"/>
        <w:ind w:left="0"/>
        <w:jc w:val="both"/>
        <w:rPr>
          <w:rFonts w:ascii="Tahoma" w:hAnsi="Tahoma" w:cs="Tahoma"/>
          <w:szCs w:val="20"/>
        </w:rPr>
      </w:pPr>
      <w:r w:rsidRPr="00750BE5">
        <w:rPr>
          <w:rFonts w:ascii="Tahoma" w:hAnsi="Tahoma" w:cs="Tahoma"/>
          <w:szCs w:val="20"/>
        </w:rPr>
        <w:t>- предоставление каких-либо гарантий;</w:t>
      </w:r>
    </w:p>
    <w:p w:rsidR="00D622DB" w:rsidRPr="00750BE5" w:rsidRDefault="00D622DB" w:rsidP="00C66383">
      <w:pPr>
        <w:pStyle w:val="af"/>
        <w:tabs>
          <w:tab w:val="num" w:pos="567"/>
        </w:tabs>
        <w:spacing w:after="0" w:line="240" w:lineRule="auto"/>
        <w:ind w:left="0"/>
        <w:jc w:val="both"/>
        <w:rPr>
          <w:rFonts w:ascii="Tahoma" w:hAnsi="Tahoma" w:cs="Tahoma"/>
          <w:szCs w:val="20"/>
        </w:rPr>
      </w:pPr>
      <w:r w:rsidRPr="00750BE5">
        <w:rPr>
          <w:rFonts w:ascii="Tahoma" w:hAnsi="Tahoma" w:cs="Tahoma"/>
          <w:szCs w:val="20"/>
        </w:rPr>
        <w:t>- ускорение существующих процедур;</w:t>
      </w:r>
    </w:p>
    <w:p w:rsidR="00D622DB" w:rsidRPr="00750BE5" w:rsidRDefault="00D622DB" w:rsidP="00C66383">
      <w:pPr>
        <w:pStyle w:val="af"/>
        <w:tabs>
          <w:tab w:val="num" w:pos="567"/>
        </w:tabs>
        <w:spacing w:after="0" w:line="240" w:lineRule="auto"/>
        <w:ind w:left="0"/>
        <w:jc w:val="both"/>
        <w:rPr>
          <w:rFonts w:ascii="Tahoma" w:hAnsi="Tahoma" w:cs="Tahoma"/>
          <w:szCs w:val="20"/>
        </w:rPr>
      </w:pPr>
      <w:r w:rsidRPr="00750BE5">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w:t>
      </w:r>
      <w:r w:rsidRPr="00750BE5">
        <w:rPr>
          <w:rFonts w:ascii="Tahoma" w:hAnsi="Tahoma" w:cs="Tahoma"/>
          <w:szCs w:val="20"/>
        </w:rPr>
        <w:lastRenderedPageBreak/>
        <w:t>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Style w:val="ae"/>
          <w:rFonts w:ascii="Tahoma" w:hAnsi="Tahoma" w:cs="Tahoma"/>
          <w:i/>
          <w:sz w:val="16"/>
          <w:szCs w:val="16"/>
        </w:rPr>
        <w:footnoteReference w:id="5"/>
      </w:r>
      <w:r w:rsidRPr="00750BE5">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3F493B" w:rsidRPr="00750BE5">
        <w:rPr>
          <w:rFonts w:ascii="Tahoma" w:hAnsi="Tahoma" w:cs="Tahoma"/>
          <w:szCs w:val="20"/>
        </w:rPr>
        <w:t>е, установленной в Приложении №3</w:t>
      </w:r>
      <w:r w:rsidRPr="00750BE5">
        <w:rPr>
          <w:rFonts w:ascii="Tahoma" w:hAnsi="Tahoma" w:cs="Tahoma"/>
          <w:szCs w:val="20"/>
        </w:rPr>
        <w:t xml:space="preserve"> к настоящему Договору, с приложением подтверждающих документов (далее – Информация)</w:t>
      </w:r>
    </w:p>
    <w:p w:rsidR="00D622DB" w:rsidRPr="00750BE5" w:rsidRDefault="00D622DB" w:rsidP="00C66383">
      <w:pPr>
        <w:pStyle w:val="af"/>
        <w:tabs>
          <w:tab w:val="num" w:pos="567"/>
        </w:tabs>
        <w:spacing w:after="0" w:line="240" w:lineRule="auto"/>
        <w:ind w:left="0"/>
        <w:jc w:val="both"/>
        <w:rPr>
          <w:rFonts w:ascii="Tahoma" w:hAnsi="Tahoma" w:cs="Tahoma"/>
          <w:szCs w:val="20"/>
        </w:rPr>
      </w:pPr>
      <w:r w:rsidRPr="00750BE5">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D622DB" w:rsidRPr="00750BE5" w:rsidRDefault="00D622DB" w:rsidP="00C66383">
      <w:pPr>
        <w:tabs>
          <w:tab w:val="num" w:pos="567"/>
        </w:tabs>
        <w:spacing w:after="0" w:line="240" w:lineRule="auto"/>
        <w:jc w:val="both"/>
        <w:rPr>
          <w:rFonts w:ascii="Tahoma" w:hAnsi="Tahoma" w:cs="Tahoma"/>
          <w:szCs w:val="20"/>
        </w:rPr>
      </w:pPr>
      <w:r w:rsidRPr="00750BE5">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D622DB" w:rsidRPr="00750BE5" w:rsidRDefault="00D622DB" w:rsidP="00C66383">
      <w:pPr>
        <w:pStyle w:val="af"/>
        <w:tabs>
          <w:tab w:val="num" w:pos="567"/>
        </w:tabs>
        <w:spacing w:after="0" w:line="240" w:lineRule="auto"/>
        <w:ind w:left="0"/>
        <w:jc w:val="both"/>
        <w:rPr>
          <w:rFonts w:ascii="Tahoma" w:hAnsi="Tahoma" w:cs="Tahoma"/>
          <w:szCs w:val="20"/>
        </w:rPr>
      </w:pPr>
      <w:r w:rsidRPr="00750BE5">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D622DB" w:rsidRPr="00750BE5" w:rsidRDefault="00D622DB" w:rsidP="00C66383">
      <w:pPr>
        <w:pStyle w:val="af"/>
        <w:numPr>
          <w:ilvl w:val="1"/>
          <w:numId w:val="1"/>
        </w:numPr>
        <w:tabs>
          <w:tab w:val="clear" w:pos="1866"/>
          <w:tab w:val="num" w:pos="567"/>
        </w:tabs>
        <w:spacing w:after="0" w:line="240" w:lineRule="auto"/>
        <w:jc w:val="both"/>
        <w:rPr>
          <w:rFonts w:ascii="Tahoma" w:hAnsi="Tahoma" w:cs="Tahoma"/>
          <w:szCs w:val="20"/>
        </w:rPr>
      </w:pPr>
      <w:r w:rsidRPr="00750BE5">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622DB" w:rsidRPr="00750BE5" w:rsidRDefault="00D622DB" w:rsidP="00175D52">
      <w:pPr>
        <w:pStyle w:val="af"/>
        <w:numPr>
          <w:ilvl w:val="1"/>
          <w:numId w:val="1"/>
        </w:numPr>
        <w:tabs>
          <w:tab w:val="clear" w:pos="1866"/>
          <w:tab w:val="num" w:pos="709"/>
        </w:tabs>
        <w:spacing w:after="0" w:line="240" w:lineRule="auto"/>
        <w:jc w:val="both"/>
        <w:rPr>
          <w:rFonts w:ascii="Tahoma" w:hAnsi="Tahoma" w:cs="Tahoma"/>
          <w:szCs w:val="20"/>
        </w:rPr>
      </w:pPr>
      <w:r w:rsidRPr="00750BE5">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622DB" w:rsidRPr="00750BE5" w:rsidRDefault="00D622DB" w:rsidP="00175D52">
      <w:pPr>
        <w:pStyle w:val="af"/>
        <w:numPr>
          <w:ilvl w:val="1"/>
          <w:numId w:val="1"/>
        </w:numPr>
        <w:tabs>
          <w:tab w:val="clear" w:pos="1866"/>
          <w:tab w:val="num" w:pos="709"/>
        </w:tabs>
        <w:spacing w:after="0" w:line="240" w:lineRule="auto"/>
        <w:jc w:val="both"/>
        <w:rPr>
          <w:rFonts w:ascii="Tahoma" w:hAnsi="Tahoma" w:cs="Tahoma"/>
          <w:szCs w:val="20"/>
        </w:rPr>
      </w:pPr>
      <w:r w:rsidRPr="00750BE5">
        <w:rPr>
          <w:rFonts w:ascii="Tahoma" w:hAnsi="Tahoma" w:cs="Tahoma"/>
          <w:szCs w:val="20"/>
        </w:rPr>
        <w:t>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D622DB" w:rsidRPr="00750BE5" w:rsidRDefault="00D622DB" w:rsidP="00175D52">
      <w:pPr>
        <w:pStyle w:val="af"/>
        <w:numPr>
          <w:ilvl w:val="1"/>
          <w:numId w:val="1"/>
        </w:numPr>
        <w:tabs>
          <w:tab w:val="clear" w:pos="1866"/>
          <w:tab w:val="num" w:pos="709"/>
        </w:tabs>
        <w:spacing w:after="0" w:line="240" w:lineRule="auto"/>
        <w:jc w:val="both"/>
        <w:rPr>
          <w:rFonts w:ascii="Tahoma" w:hAnsi="Tahoma" w:cs="Tahoma"/>
          <w:szCs w:val="20"/>
        </w:rPr>
      </w:pPr>
      <w:r w:rsidRPr="00750BE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3F493B" w:rsidRPr="00750BE5">
        <w:rPr>
          <w:rFonts w:ascii="Tahoma" w:hAnsi="Tahoma" w:cs="Tahoma"/>
          <w:szCs w:val="20"/>
        </w:rPr>
        <w:t>указанной в форме (Приложение №3</w:t>
      </w:r>
      <w:r w:rsidRPr="00750BE5">
        <w:rPr>
          <w:rFonts w:ascii="Tahoma" w:hAnsi="Tahoma" w:cs="Tahoma"/>
          <w:szCs w:val="20"/>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D622DB" w:rsidRPr="00750BE5" w:rsidRDefault="00D622DB" w:rsidP="00D622DB">
      <w:pPr>
        <w:pStyle w:val="3"/>
        <w:keepNext w:val="0"/>
        <w:keepLines w:val="0"/>
        <w:widowControl w:val="0"/>
        <w:spacing w:before="0" w:line="240" w:lineRule="auto"/>
        <w:contextualSpacing/>
        <w:jc w:val="both"/>
        <w:rPr>
          <w:rFonts w:ascii="Tahoma" w:hAnsi="Tahoma" w:cs="Tahoma"/>
          <w:bCs w:val="0"/>
          <w:color w:val="auto"/>
          <w:sz w:val="20"/>
          <w:szCs w:val="20"/>
        </w:rPr>
      </w:pP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Конфиденциальность</w:t>
      </w:r>
    </w:p>
    <w:p w:rsidR="00D622DB" w:rsidRPr="00750BE5" w:rsidRDefault="00D622DB" w:rsidP="00714750">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622DB" w:rsidRPr="00750BE5" w:rsidRDefault="00D622DB" w:rsidP="00714750">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750BE5">
        <w:rPr>
          <w:rStyle w:val="ae"/>
          <w:rFonts w:ascii="Tahoma" w:eastAsia="Times New Roman" w:hAnsi="Tahoma" w:cs="Tahoma"/>
          <w:szCs w:val="20"/>
        </w:rPr>
        <w:footnoteReference w:id="6"/>
      </w:r>
      <w:r w:rsidRPr="00750BE5">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w:t>
      </w:r>
      <w:r w:rsidRPr="00750BE5">
        <w:rPr>
          <w:rFonts w:ascii="Tahoma" w:eastAsia="Times New Roman" w:hAnsi="Tahoma" w:cs="Tahoma"/>
          <w:szCs w:val="20"/>
        </w:rPr>
        <w:lastRenderedPageBreak/>
        <w:t>лицам</w:t>
      </w:r>
      <w:r w:rsidRPr="00750BE5">
        <w:rPr>
          <w:rStyle w:val="ae"/>
          <w:rFonts w:ascii="Tahoma" w:eastAsia="Times New Roman" w:hAnsi="Tahoma" w:cs="Tahoma"/>
          <w:szCs w:val="20"/>
        </w:rPr>
        <w:footnoteReference w:id="7"/>
      </w:r>
      <w:r w:rsidRPr="00750BE5">
        <w:rPr>
          <w:rFonts w:ascii="Tahoma" w:eastAsia="Times New Roman" w:hAnsi="Tahoma" w:cs="Tahoma"/>
          <w:szCs w:val="20"/>
        </w:rPr>
        <w:t>,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w:t>
      </w:r>
      <w:r w:rsidRPr="00750BE5">
        <w:rPr>
          <w:rStyle w:val="ae"/>
          <w:rFonts w:ascii="Tahoma" w:eastAsia="Times New Roman" w:hAnsi="Tahoma" w:cs="Tahoma"/>
          <w:szCs w:val="20"/>
        </w:rPr>
        <w:footnoteReference w:id="8"/>
      </w:r>
      <w:r w:rsidRPr="00750BE5">
        <w:rPr>
          <w:rFonts w:ascii="Tahoma" w:eastAsia="Times New Roman" w:hAnsi="Tahoma" w:cs="Tahoma"/>
          <w:szCs w:val="20"/>
        </w:rPr>
        <w:t xml:space="preserve"> грифом «Конфиденциально» и/или «Коммерческая тайна».</w:t>
      </w:r>
    </w:p>
    <w:p w:rsidR="00D622DB" w:rsidRPr="00750BE5" w:rsidRDefault="00D622DB" w:rsidP="00714750">
      <w:pPr>
        <w:tabs>
          <w:tab w:val="num" w:pos="426"/>
          <w:tab w:val="num" w:pos="567"/>
          <w:tab w:val="num" w:pos="1080"/>
        </w:tabs>
        <w:spacing w:after="0" w:line="240" w:lineRule="auto"/>
        <w:jc w:val="both"/>
        <w:rPr>
          <w:rFonts w:ascii="Tahoma" w:eastAsia="Times New Roman" w:hAnsi="Tahoma" w:cs="Tahoma"/>
          <w:szCs w:val="20"/>
        </w:rPr>
      </w:pPr>
      <w:r w:rsidRPr="00750BE5">
        <w:rPr>
          <w:rFonts w:ascii="Tahoma" w:eastAsia="Times New Roman" w:hAnsi="Tahoma" w:cs="Tahoma"/>
          <w:szCs w:val="20"/>
        </w:rPr>
        <w:t>Не относится к Конфиденциальной информации:</w:t>
      </w:r>
    </w:p>
    <w:p w:rsidR="00D622DB" w:rsidRPr="00750BE5" w:rsidRDefault="00D622DB" w:rsidP="00D622DB">
      <w:pPr>
        <w:tabs>
          <w:tab w:val="num" w:pos="426"/>
          <w:tab w:val="num" w:pos="567"/>
          <w:tab w:val="left" w:pos="720"/>
          <w:tab w:val="num" w:pos="1080"/>
        </w:tabs>
        <w:spacing w:after="0" w:line="240" w:lineRule="auto"/>
        <w:jc w:val="both"/>
        <w:rPr>
          <w:rFonts w:ascii="Tahoma" w:eastAsia="Times New Roman" w:hAnsi="Tahoma" w:cs="Tahoma"/>
          <w:szCs w:val="20"/>
        </w:rPr>
      </w:pPr>
      <w:r w:rsidRPr="00750BE5">
        <w:rPr>
          <w:rFonts w:ascii="Tahoma" w:eastAsia="Times New Roman" w:hAnsi="Tahoma" w:cs="Tahoma"/>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622DB" w:rsidRPr="00750BE5" w:rsidRDefault="00D622DB" w:rsidP="00D622DB">
      <w:pPr>
        <w:tabs>
          <w:tab w:val="num" w:pos="426"/>
          <w:tab w:val="num" w:pos="567"/>
          <w:tab w:val="left" w:pos="720"/>
          <w:tab w:val="num" w:pos="1080"/>
        </w:tabs>
        <w:spacing w:after="0" w:line="240" w:lineRule="auto"/>
        <w:jc w:val="both"/>
        <w:rPr>
          <w:rFonts w:ascii="Tahoma" w:eastAsia="Times New Roman" w:hAnsi="Tahoma" w:cs="Tahoma"/>
          <w:szCs w:val="20"/>
        </w:rPr>
      </w:pPr>
      <w:r w:rsidRPr="00750BE5">
        <w:rPr>
          <w:rFonts w:ascii="Tahoma" w:eastAsia="Times New Roman" w:hAnsi="Tahoma" w:cs="Tahoma"/>
          <w:szCs w:val="20"/>
        </w:rPr>
        <w:t>б)</w:t>
      </w:r>
      <w:r w:rsidRPr="00750BE5">
        <w:rPr>
          <w:rFonts w:ascii="Tahoma" w:eastAsia="Times New Roman" w:hAnsi="Tahoma" w:cs="Tahoma"/>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622DB" w:rsidRPr="00750BE5" w:rsidRDefault="00D622DB" w:rsidP="00D622DB">
      <w:pPr>
        <w:tabs>
          <w:tab w:val="num" w:pos="426"/>
          <w:tab w:val="num" w:pos="567"/>
          <w:tab w:val="left" w:pos="720"/>
          <w:tab w:val="num" w:pos="1080"/>
        </w:tabs>
        <w:spacing w:after="0" w:line="240" w:lineRule="auto"/>
        <w:jc w:val="both"/>
        <w:rPr>
          <w:rFonts w:ascii="Tahoma" w:eastAsia="Times New Roman" w:hAnsi="Tahoma" w:cs="Tahoma"/>
          <w:szCs w:val="20"/>
        </w:rPr>
      </w:pPr>
      <w:r w:rsidRPr="00750BE5">
        <w:rPr>
          <w:rFonts w:ascii="Tahoma" w:eastAsia="Times New Roman" w:hAnsi="Tahoma" w:cs="Tahoma"/>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622DB" w:rsidRPr="00750BE5" w:rsidRDefault="00D622DB" w:rsidP="00D622DB">
      <w:pPr>
        <w:tabs>
          <w:tab w:val="num" w:pos="426"/>
          <w:tab w:val="num" w:pos="567"/>
          <w:tab w:val="left" w:pos="720"/>
          <w:tab w:val="num" w:pos="1080"/>
        </w:tabs>
        <w:spacing w:after="0" w:line="240" w:lineRule="auto"/>
        <w:jc w:val="both"/>
        <w:rPr>
          <w:rFonts w:ascii="Tahoma" w:eastAsia="Times New Roman" w:hAnsi="Tahoma" w:cs="Tahoma"/>
          <w:szCs w:val="20"/>
        </w:rPr>
      </w:pPr>
      <w:r w:rsidRPr="00750BE5">
        <w:rPr>
          <w:rFonts w:ascii="Tahoma" w:eastAsia="Times New Roman" w:hAnsi="Tahoma" w:cs="Tahoma"/>
          <w:szCs w:val="20"/>
        </w:rPr>
        <w:t>г) информация, которая была самостоятельно разработана Принимающей стороной</w:t>
      </w:r>
      <w:r w:rsidRPr="00750BE5">
        <w:rPr>
          <w:rStyle w:val="ae"/>
          <w:rFonts w:ascii="Tahoma" w:eastAsia="Times New Roman" w:hAnsi="Tahoma" w:cs="Tahoma"/>
          <w:szCs w:val="20"/>
        </w:rPr>
        <w:footnoteReference w:id="9"/>
      </w:r>
      <w:r w:rsidRPr="00750BE5">
        <w:rPr>
          <w:rFonts w:ascii="Tahoma" w:eastAsia="Times New Roman" w:hAnsi="Tahoma" w:cs="Tahoma"/>
          <w:szCs w:val="20"/>
        </w:rPr>
        <w:t xml:space="preserve"> без доступа к Конфиденциальной информации и без использования Конфиденциальной информации;</w:t>
      </w:r>
    </w:p>
    <w:p w:rsidR="00D622DB" w:rsidRPr="00750BE5" w:rsidRDefault="00D622DB" w:rsidP="00D622DB">
      <w:pPr>
        <w:tabs>
          <w:tab w:val="num" w:pos="426"/>
          <w:tab w:val="num" w:pos="567"/>
          <w:tab w:val="left" w:pos="720"/>
          <w:tab w:val="num" w:pos="1080"/>
        </w:tabs>
        <w:spacing w:after="0" w:line="240" w:lineRule="auto"/>
        <w:jc w:val="both"/>
        <w:rPr>
          <w:rFonts w:ascii="Tahoma" w:eastAsia="Times New Roman" w:hAnsi="Tahoma" w:cs="Tahoma"/>
          <w:szCs w:val="20"/>
        </w:rPr>
      </w:pPr>
      <w:r w:rsidRPr="00750BE5">
        <w:rPr>
          <w:rFonts w:ascii="Tahoma" w:eastAsia="Times New Roman" w:hAnsi="Tahoma" w:cs="Tahoma"/>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622DB" w:rsidRPr="00750BE5" w:rsidRDefault="00D622DB" w:rsidP="00714750">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622DB" w:rsidRPr="00750BE5" w:rsidRDefault="00D622DB" w:rsidP="00714750">
      <w:pPr>
        <w:numPr>
          <w:ilvl w:val="1"/>
          <w:numId w:val="1"/>
        </w:numPr>
        <w:tabs>
          <w:tab w:val="clear" w:pos="186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Передача Конфиденциальной информации должна сопровождаться:</w:t>
      </w:r>
    </w:p>
    <w:p w:rsidR="00D622DB" w:rsidRPr="00750BE5" w:rsidRDefault="00D622DB" w:rsidP="00714750">
      <w:pPr>
        <w:tabs>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w:t>
      </w:r>
      <w:r w:rsidR="00285A9D" w:rsidRPr="00750BE5">
        <w:rPr>
          <w:rFonts w:ascii="Tahoma" w:eastAsia="Times New Roman" w:hAnsi="Tahoma" w:cs="Tahoma"/>
          <w:szCs w:val="20"/>
        </w:rPr>
        <w:t>ктов приема-передачи документов</w:t>
      </w:r>
      <w:r w:rsidRPr="00750BE5">
        <w:rPr>
          <w:rFonts w:ascii="Tahoma" w:eastAsia="Times New Roman" w:hAnsi="Tahoma" w:cs="Tahoma"/>
          <w:szCs w:val="20"/>
        </w:rPr>
        <w:t xml:space="preserve"> или электронных носителей информации;</w:t>
      </w:r>
    </w:p>
    <w:p w:rsidR="00D622DB" w:rsidRPr="00750BE5" w:rsidRDefault="00285A9D" w:rsidP="00D622DB">
      <w:pPr>
        <w:tabs>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 в случае </w:t>
      </w:r>
      <w:r w:rsidR="00D622DB" w:rsidRPr="00750BE5">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622DB" w:rsidRPr="00750BE5" w:rsidRDefault="00D622DB" w:rsidP="00D622DB">
      <w:pPr>
        <w:tabs>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750BE5">
        <w:rPr>
          <w:rStyle w:val="ae"/>
          <w:rFonts w:ascii="Tahoma" w:eastAsia="Times New Roman" w:hAnsi="Tahoma" w:cs="Tahoma"/>
          <w:szCs w:val="20"/>
        </w:rPr>
        <w:footnoteReference w:id="10"/>
      </w:r>
      <w:r w:rsidRPr="00750BE5">
        <w:rPr>
          <w:rFonts w:ascii="Tahoma" w:eastAsia="Times New Roman" w:hAnsi="Tahoma" w:cs="Tahoma"/>
          <w:szCs w:val="20"/>
        </w:rPr>
        <w:t xml:space="preserve"> и Исполнителям</w:t>
      </w:r>
      <w:r w:rsidRPr="00750BE5">
        <w:rPr>
          <w:rStyle w:val="ae"/>
          <w:rFonts w:ascii="Tahoma" w:eastAsia="Times New Roman" w:hAnsi="Tahoma" w:cs="Tahoma"/>
          <w:szCs w:val="20"/>
        </w:rPr>
        <w:footnoteReference w:id="11"/>
      </w:r>
      <w:r w:rsidRPr="00750BE5">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lastRenderedPageBreak/>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750BE5">
        <w:rPr>
          <w:rStyle w:val="ae"/>
          <w:rFonts w:ascii="Tahoma" w:eastAsia="Times New Roman" w:hAnsi="Tahoma" w:cs="Tahoma"/>
          <w:szCs w:val="20"/>
        </w:rPr>
        <w:footnoteReference w:id="12"/>
      </w:r>
      <w:r w:rsidRPr="00750BE5">
        <w:rPr>
          <w:rFonts w:ascii="Tahoma" w:eastAsia="Times New Roman" w:hAnsi="Tahoma" w:cs="Tahoma"/>
          <w:szCs w:val="20"/>
        </w:rPr>
        <w:t xml:space="preserve">.  </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Принимающая сторона принимает на себя следующие обязательства:</w:t>
      </w:r>
    </w:p>
    <w:p w:rsidR="00D622DB" w:rsidRPr="00750BE5" w:rsidRDefault="00D622DB" w:rsidP="00714750">
      <w:pPr>
        <w:pStyle w:val="af"/>
        <w:numPr>
          <w:ilvl w:val="2"/>
          <w:numId w:val="1"/>
        </w:numPr>
        <w:tabs>
          <w:tab w:val="clear" w:pos="2292"/>
        </w:tabs>
        <w:spacing w:after="0" w:line="240" w:lineRule="auto"/>
        <w:ind w:left="0" w:firstLine="0"/>
        <w:jc w:val="both"/>
        <w:rPr>
          <w:rFonts w:ascii="Tahoma" w:eastAsia="Times New Roman" w:hAnsi="Tahoma" w:cs="Tahoma"/>
          <w:szCs w:val="20"/>
        </w:rPr>
      </w:pPr>
      <w:r w:rsidRPr="00750BE5">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622DB" w:rsidRPr="00750BE5" w:rsidRDefault="00D622DB" w:rsidP="00714750">
      <w:pPr>
        <w:pStyle w:val="af"/>
        <w:numPr>
          <w:ilvl w:val="2"/>
          <w:numId w:val="1"/>
        </w:numPr>
        <w:tabs>
          <w:tab w:val="clear" w:pos="2292"/>
        </w:tabs>
        <w:spacing w:after="0" w:line="240" w:lineRule="auto"/>
        <w:ind w:left="0" w:firstLine="0"/>
        <w:jc w:val="both"/>
        <w:rPr>
          <w:rFonts w:ascii="Tahoma" w:eastAsia="Times New Roman" w:hAnsi="Tahoma" w:cs="Tahoma"/>
          <w:szCs w:val="20"/>
        </w:rPr>
      </w:pPr>
      <w:r w:rsidRPr="00750BE5">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622DB" w:rsidRPr="00750BE5" w:rsidRDefault="00D622DB" w:rsidP="00714750">
      <w:pPr>
        <w:pStyle w:val="af"/>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622DB" w:rsidRPr="00750BE5" w:rsidRDefault="00D622DB" w:rsidP="00714750">
      <w:pPr>
        <w:pStyle w:val="af"/>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622DB" w:rsidRPr="00750BE5" w:rsidRDefault="00D622DB" w:rsidP="00714750">
      <w:pPr>
        <w:pStyle w:val="af"/>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D622DB" w:rsidRPr="00750BE5" w:rsidRDefault="00D622DB" w:rsidP="00714750">
      <w:pPr>
        <w:pStyle w:val="af"/>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750BE5">
        <w:rPr>
          <w:rFonts w:ascii="Tahoma" w:eastAsia="Times New Roman" w:hAnsi="Tahoma" w:cs="Tahoma"/>
          <w:szCs w:val="20"/>
          <w:lang w:val="en-US"/>
        </w:rPr>
        <w:t>Internet</w:t>
      </w:r>
      <w:r w:rsidRPr="00750BE5">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622DB" w:rsidRPr="00750BE5" w:rsidRDefault="00D622DB" w:rsidP="00714750">
      <w:pPr>
        <w:pStyle w:val="af"/>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622DB" w:rsidRPr="00750BE5" w:rsidRDefault="00D622DB" w:rsidP="00714750">
      <w:pPr>
        <w:pStyle w:val="af"/>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 законно являлась или стала </w:t>
      </w:r>
      <w:proofErr w:type="gramStart"/>
      <w:r w:rsidRPr="00750BE5">
        <w:rPr>
          <w:rFonts w:ascii="Tahoma" w:eastAsia="Times New Roman" w:hAnsi="Tahoma" w:cs="Tahoma"/>
          <w:szCs w:val="20"/>
        </w:rPr>
        <w:t>известна</w:t>
      </w:r>
      <w:proofErr w:type="gramEnd"/>
      <w:r w:rsidRPr="00750BE5">
        <w:rPr>
          <w:rFonts w:ascii="Tahoma" w:eastAsia="Times New Roman" w:hAnsi="Tahoma" w:cs="Tahoma"/>
          <w:szCs w:val="20"/>
        </w:rPr>
        <w:t xml:space="preserve"> или доступна Принимающей стороне до ее получения от Раскрывающей стороны;</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w:t>
      </w:r>
      <w:r w:rsidR="00C25073" w:rsidRPr="00750BE5">
        <w:rPr>
          <w:rFonts w:ascii="Tahoma" w:eastAsia="Times New Roman" w:hAnsi="Tahoma" w:cs="Tahoma"/>
          <w:szCs w:val="20"/>
        </w:rPr>
        <w:t>Третьим лицам в результате иных</w:t>
      </w:r>
      <w:r w:rsidRPr="00750BE5">
        <w:rPr>
          <w:rFonts w:ascii="Tahoma" w:eastAsia="Times New Roman" w:hAnsi="Tahoma" w:cs="Tahoma"/>
          <w:szCs w:val="20"/>
        </w:rPr>
        <w:t xml:space="preserve"> правомерных или противоправных деяний (действий, бездействия) Раскрывающей стороны;</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разрешена к раскрытию письменным разрешением Раскрывающей Стороны;</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622DB" w:rsidRPr="00750BE5" w:rsidRDefault="00D622DB" w:rsidP="00714750">
      <w:pPr>
        <w:pStyle w:val="af"/>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lastRenderedPageBreak/>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Раскрывающая сторона имеет право: </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 разрешать или запрещать доступ </w:t>
      </w:r>
      <w:r w:rsidR="00923B53" w:rsidRPr="00750BE5">
        <w:rPr>
          <w:rFonts w:ascii="Tahoma" w:eastAsia="Times New Roman" w:hAnsi="Tahoma" w:cs="Tahoma"/>
          <w:szCs w:val="20"/>
        </w:rPr>
        <w:t xml:space="preserve">к конфиденциальной информации, </w:t>
      </w:r>
      <w:r w:rsidRPr="00750BE5">
        <w:rPr>
          <w:rFonts w:ascii="Tahoma" w:eastAsia="Times New Roman" w:hAnsi="Tahoma" w:cs="Tahoma"/>
          <w:szCs w:val="20"/>
        </w:rPr>
        <w:t>определять порядок и условия доступа к этой информации третьих лиц;</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622DB" w:rsidRPr="00750BE5" w:rsidRDefault="00D622DB" w:rsidP="00D622DB">
      <w:pPr>
        <w:tabs>
          <w:tab w:val="num" w:pos="426"/>
          <w:tab w:val="num" w:pos="567"/>
        </w:tabs>
        <w:spacing w:after="0" w:line="240" w:lineRule="auto"/>
        <w:jc w:val="both"/>
        <w:rPr>
          <w:rFonts w:ascii="Tahoma" w:eastAsia="Times New Roman" w:hAnsi="Tahoma" w:cs="Tahoma"/>
          <w:szCs w:val="20"/>
        </w:rPr>
      </w:pPr>
      <w:r w:rsidRPr="00750BE5">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w:t>
      </w:r>
      <w:r w:rsidR="00764F59" w:rsidRPr="00750BE5">
        <w:rPr>
          <w:rFonts w:ascii="Tahoma" w:eastAsia="Times New Roman" w:hAnsi="Tahoma" w:cs="Tahoma"/>
          <w:szCs w:val="20"/>
        </w:rPr>
        <w:t>ны уплатить неустойку в размере</w:t>
      </w:r>
      <w:r w:rsidRPr="00750BE5">
        <w:rPr>
          <w:rFonts w:ascii="Tahoma" w:eastAsia="Times New Roman" w:hAnsi="Tahoma" w:cs="Tahoma"/>
          <w:szCs w:val="20"/>
        </w:rPr>
        <w:t xml:space="preserve"> 500 000 (пятьсот тысяч) рублей.</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Положение о конфиде</w:t>
      </w:r>
      <w:r w:rsidR="00EF249E" w:rsidRPr="00750BE5">
        <w:rPr>
          <w:rFonts w:ascii="Tahoma" w:eastAsia="Times New Roman" w:hAnsi="Tahoma" w:cs="Tahoma"/>
          <w:szCs w:val="20"/>
        </w:rPr>
        <w:t>нциальности действует в течение</w:t>
      </w:r>
      <w:r w:rsidRPr="00750BE5">
        <w:rPr>
          <w:rFonts w:ascii="Tahoma" w:eastAsia="Times New Roman" w:hAnsi="Tahoma" w:cs="Tahoma"/>
          <w:szCs w:val="20"/>
        </w:rPr>
        <w:t xml:space="preserve"> 3 (трех) лет с даты подписания Договора.</w:t>
      </w:r>
    </w:p>
    <w:p w:rsidR="00D622DB" w:rsidRPr="00750BE5" w:rsidRDefault="00D622DB" w:rsidP="00714750">
      <w:pPr>
        <w:numPr>
          <w:ilvl w:val="1"/>
          <w:numId w:val="1"/>
        </w:numPr>
        <w:tabs>
          <w:tab w:val="clear" w:pos="1866"/>
        </w:tabs>
        <w:spacing w:after="0" w:line="240" w:lineRule="auto"/>
        <w:jc w:val="both"/>
        <w:rPr>
          <w:rFonts w:ascii="Tahoma" w:eastAsia="Times New Roman" w:hAnsi="Tahoma" w:cs="Tahoma"/>
          <w:szCs w:val="20"/>
        </w:rPr>
      </w:pPr>
      <w:r w:rsidRPr="00750BE5">
        <w:rPr>
          <w:rFonts w:ascii="Tahoma" w:eastAsia="Times New Roman" w:hAnsi="Tahoma" w:cs="Tahoma"/>
          <w:szCs w:val="20"/>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F5365C" w:rsidRPr="004B5246" w:rsidRDefault="00D622DB" w:rsidP="006C70B6">
      <w:pPr>
        <w:numPr>
          <w:ilvl w:val="1"/>
          <w:numId w:val="1"/>
        </w:numPr>
        <w:tabs>
          <w:tab w:val="clear" w:pos="1866"/>
        </w:tabs>
        <w:spacing w:after="0" w:line="240" w:lineRule="auto"/>
        <w:jc w:val="both"/>
        <w:rPr>
          <w:rFonts w:ascii="Tahoma" w:eastAsia="Times New Roman" w:hAnsi="Tahoma" w:cs="Tahoma"/>
          <w:szCs w:val="20"/>
        </w:rPr>
      </w:pPr>
      <w:r w:rsidRPr="004B5246">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D622DB" w:rsidRPr="00750BE5" w:rsidRDefault="00D622DB" w:rsidP="00EF6458">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750BE5">
        <w:rPr>
          <w:rFonts w:ascii="Tahoma" w:hAnsi="Tahoma" w:cs="Tahoma"/>
          <w:bCs w:val="0"/>
          <w:color w:val="auto"/>
          <w:sz w:val="20"/>
          <w:szCs w:val="20"/>
        </w:rPr>
        <w:t>Заключительные положения</w:t>
      </w:r>
    </w:p>
    <w:p w:rsidR="00D622DB" w:rsidRPr="00750BE5" w:rsidRDefault="00D622DB"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szCs w:val="20"/>
        </w:rPr>
        <w:t xml:space="preserve">Настоящий Договор составлен в двух подлинных идентичных </w:t>
      </w:r>
      <w:r w:rsidR="00D7064D" w:rsidRPr="00750BE5">
        <w:rPr>
          <w:rFonts w:ascii="Tahoma" w:hAnsi="Tahoma" w:cs="Tahoma"/>
          <w:szCs w:val="20"/>
        </w:rPr>
        <w:t>экземплярах, имеющих одинаковую</w:t>
      </w:r>
      <w:r w:rsidRPr="00750BE5">
        <w:rPr>
          <w:rFonts w:ascii="Tahoma" w:hAnsi="Tahoma" w:cs="Tahoma"/>
          <w:szCs w:val="20"/>
        </w:rPr>
        <w:t xml:space="preserve"> юридическую силу, по одному для каждой стороны.</w:t>
      </w:r>
    </w:p>
    <w:p w:rsidR="00D622DB" w:rsidRPr="00750BE5" w:rsidRDefault="00D7064D"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szCs w:val="20"/>
        </w:rPr>
        <w:t>Договор вступает в силу с момента его подписания обеими Сторонами, распространяет свое действие на правоотношения Сторон, возникшие с «__» __________г., и действует до полного исполнения Сторонами принятых на себя обязательств.</w:t>
      </w:r>
      <w:r w:rsidR="00D622DB" w:rsidRPr="00750BE5">
        <w:rPr>
          <w:rFonts w:ascii="Tahoma" w:hAnsi="Tahoma" w:cs="Tahoma"/>
          <w:szCs w:val="20"/>
        </w:rPr>
        <w:t xml:space="preserve"> </w:t>
      </w:r>
    </w:p>
    <w:p w:rsidR="00D622DB" w:rsidRPr="00750BE5" w:rsidRDefault="00D622DB"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D622DB" w:rsidRPr="00750BE5" w:rsidRDefault="00D622DB"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D622DB" w:rsidRPr="00750BE5" w:rsidRDefault="00D622DB"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szCs w:val="20"/>
        </w:rPr>
        <w:lastRenderedPageBreak/>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D622DB" w:rsidRPr="00750BE5" w:rsidRDefault="00D622DB" w:rsidP="00D622DB">
      <w:pPr>
        <w:pStyle w:val="af"/>
        <w:numPr>
          <w:ilvl w:val="0"/>
          <w:numId w:val="8"/>
        </w:numPr>
        <w:spacing w:after="0" w:line="240" w:lineRule="auto"/>
        <w:ind w:left="0" w:firstLine="0"/>
        <w:jc w:val="both"/>
        <w:rPr>
          <w:rFonts w:ascii="Tahoma" w:hAnsi="Tahoma" w:cs="Tahoma"/>
          <w:szCs w:val="20"/>
        </w:rPr>
      </w:pPr>
      <w:r w:rsidRPr="00750BE5">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D622DB" w:rsidRPr="00750BE5" w:rsidRDefault="00D622DB" w:rsidP="00D622DB">
      <w:pPr>
        <w:pStyle w:val="af"/>
        <w:spacing w:after="0" w:line="240" w:lineRule="auto"/>
        <w:ind w:left="0"/>
        <w:jc w:val="both"/>
        <w:rPr>
          <w:rFonts w:ascii="Tahoma" w:hAnsi="Tahoma" w:cs="Tahoma"/>
          <w:szCs w:val="20"/>
        </w:rPr>
      </w:pPr>
      <w:r w:rsidRPr="00750BE5">
        <w:rPr>
          <w:rFonts w:ascii="Tahoma" w:hAnsi="Tahoma" w:cs="Tahoma"/>
          <w:szCs w:val="20"/>
        </w:rPr>
        <w:t>В случае не уведомления Заказчика о событиях</w:t>
      </w:r>
      <w:r w:rsidR="002C78CC" w:rsidRPr="00750BE5">
        <w:rPr>
          <w:rFonts w:ascii="Tahoma" w:hAnsi="Tahoma" w:cs="Tahoma"/>
          <w:szCs w:val="20"/>
        </w:rPr>
        <w:t>,</w:t>
      </w:r>
      <w:r w:rsidRPr="00750BE5">
        <w:rPr>
          <w:rFonts w:ascii="Tahoma" w:hAnsi="Tahoma" w:cs="Tahoma"/>
          <w:szCs w:val="20"/>
        </w:rPr>
        <w:t xml:space="preserve"> указанных </w:t>
      </w:r>
      <w:r w:rsidR="00CC5C89" w:rsidRPr="00750BE5">
        <w:rPr>
          <w:rFonts w:ascii="Tahoma" w:hAnsi="Tahoma" w:cs="Tahoma"/>
          <w:szCs w:val="20"/>
        </w:rPr>
        <w:t>в настоящем пункте, Исполнитель</w:t>
      </w:r>
      <w:r w:rsidRPr="00750BE5">
        <w:rPr>
          <w:rFonts w:ascii="Tahoma" w:hAnsi="Tahoma" w:cs="Tahoma"/>
          <w:szCs w:val="20"/>
        </w:rPr>
        <w:t xml:space="preserve"> несет ответственность и обязан уплатить Заказчику штраф в размере 1 % (один процент) от Цены Услуг за каждый случай нарушения.</w:t>
      </w:r>
    </w:p>
    <w:p w:rsidR="00D622DB" w:rsidRPr="00750BE5" w:rsidRDefault="00D622DB"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szCs w:val="20"/>
        </w:rPr>
        <w:t xml:space="preserve">В случае изменения реквизитов, в </w:t>
      </w:r>
      <w:proofErr w:type="spellStart"/>
      <w:r w:rsidRPr="00750BE5">
        <w:rPr>
          <w:rFonts w:ascii="Tahoma" w:hAnsi="Tahoma" w:cs="Tahoma"/>
          <w:szCs w:val="20"/>
        </w:rPr>
        <w:t>т.ч</w:t>
      </w:r>
      <w:proofErr w:type="spellEnd"/>
      <w:r w:rsidRPr="00750BE5">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622DB" w:rsidRPr="00750BE5" w:rsidRDefault="00D622DB"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b/>
          <w:szCs w:val="20"/>
        </w:rPr>
        <w:t>Электронный документооборот</w:t>
      </w:r>
    </w:p>
    <w:p w:rsidR="00D622DB" w:rsidRPr="00750BE5" w:rsidRDefault="00D622DB" w:rsidP="00D622DB">
      <w:pPr>
        <w:pStyle w:val="af"/>
        <w:numPr>
          <w:ilvl w:val="2"/>
          <w:numId w:val="11"/>
        </w:numPr>
        <w:spacing w:after="0" w:line="240" w:lineRule="auto"/>
        <w:ind w:left="0" w:firstLine="0"/>
        <w:jc w:val="both"/>
        <w:rPr>
          <w:rFonts w:ascii="Tahoma" w:hAnsi="Tahoma" w:cs="Tahoma"/>
          <w:b/>
          <w:iCs/>
          <w:szCs w:val="20"/>
        </w:rPr>
      </w:pPr>
      <w:r w:rsidRPr="00750BE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Pr="00750BE5">
        <w:rPr>
          <w:vertAlign w:val="superscript"/>
        </w:rPr>
        <w:footnoteReference w:id="13"/>
      </w:r>
      <w:r w:rsidRPr="00750BE5">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w:t>
      </w:r>
      <w:r w:rsidR="003B5961">
        <w:rPr>
          <w:rFonts w:ascii="Tahoma" w:hAnsi="Tahoma" w:cs="Tahoma"/>
          <w:szCs w:val="20"/>
        </w:rPr>
        <w:t xml:space="preserve">ии от 12.10.2020 №ЕД-7-26/736@, от 19.12.2023 </w:t>
      </w:r>
      <w:r w:rsidR="003B5961" w:rsidRPr="00672446">
        <w:rPr>
          <w:rFonts w:ascii="Tahoma" w:eastAsia="Calibri" w:hAnsi="Tahoma" w:cs="Tahoma"/>
          <w:color w:val="000000"/>
          <w:szCs w:val="20"/>
          <w:shd w:val="clear" w:color="auto" w:fill="FFFFFF"/>
          <w:lang w:eastAsia="en-US"/>
        </w:rPr>
        <w:t>№ ЕД-7-26/970@ </w:t>
      </w:r>
      <w:r w:rsidRPr="00750BE5">
        <w:rPr>
          <w:rFonts w:ascii="Tahoma" w:hAnsi="Tahoma" w:cs="Tahoma"/>
          <w:szCs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750BE5">
        <w:rPr>
          <w:rFonts w:ascii="Tahoma" w:hAnsi="Tahoma" w:cs="Tahoma"/>
          <w:szCs w:val="20"/>
        </w:rPr>
        <w:t>pdf</w:t>
      </w:r>
      <w:proofErr w:type="spellEnd"/>
      <w:r w:rsidRPr="00750BE5">
        <w:rPr>
          <w:rFonts w:ascii="Tahoma" w:hAnsi="Tahoma" w:cs="Tahoma"/>
          <w:szCs w:val="20"/>
        </w:rPr>
        <w:t xml:space="preserve"> (</w:t>
      </w:r>
      <w:proofErr w:type="spellStart"/>
      <w:r w:rsidRPr="00750BE5">
        <w:rPr>
          <w:rFonts w:ascii="Tahoma" w:hAnsi="Tahoma" w:cs="Tahoma"/>
          <w:szCs w:val="20"/>
        </w:rPr>
        <w:t>Portable</w:t>
      </w:r>
      <w:proofErr w:type="spellEnd"/>
      <w:r w:rsidRPr="00750BE5">
        <w:rPr>
          <w:rFonts w:ascii="Tahoma" w:hAnsi="Tahoma" w:cs="Tahoma"/>
          <w:szCs w:val="20"/>
        </w:rPr>
        <w:t xml:space="preserve"> </w:t>
      </w:r>
      <w:proofErr w:type="spellStart"/>
      <w:r w:rsidRPr="00750BE5">
        <w:rPr>
          <w:rFonts w:ascii="Tahoma" w:hAnsi="Tahoma" w:cs="Tahoma"/>
          <w:szCs w:val="20"/>
        </w:rPr>
        <w:t>Document</w:t>
      </w:r>
      <w:proofErr w:type="spellEnd"/>
      <w:r w:rsidRPr="00750BE5">
        <w:rPr>
          <w:rFonts w:ascii="Tahoma" w:hAnsi="Tahoma" w:cs="Tahoma"/>
          <w:szCs w:val="20"/>
        </w:rPr>
        <w:t xml:space="preserve"> </w:t>
      </w:r>
      <w:proofErr w:type="spellStart"/>
      <w:r w:rsidRPr="00750BE5">
        <w:rPr>
          <w:rFonts w:ascii="Tahoma" w:hAnsi="Tahoma" w:cs="Tahoma"/>
          <w:szCs w:val="20"/>
        </w:rPr>
        <w:t>Format</w:t>
      </w:r>
      <w:proofErr w:type="spellEnd"/>
      <w:r w:rsidRPr="00750BE5">
        <w:rPr>
          <w:rFonts w:ascii="Tahoma" w:hAnsi="Tahoma" w:cs="Tahoma"/>
          <w:szCs w:val="20"/>
        </w:rPr>
        <w:t xml:space="preserve">), </w:t>
      </w:r>
      <w:proofErr w:type="spellStart"/>
      <w:r w:rsidRPr="00750BE5">
        <w:rPr>
          <w:rFonts w:ascii="Tahoma" w:hAnsi="Tahoma" w:cs="Tahoma"/>
          <w:szCs w:val="20"/>
        </w:rPr>
        <w:t>doc</w:t>
      </w:r>
      <w:proofErr w:type="spellEnd"/>
      <w:r w:rsidRPr="00750BE5">
        <w:rPr>
          <w:rFonts w:ascii="Tahoma" w:hAnsi="Tahoma" w:cs="Tahoma"/>
          <w:szCs w:val="20"/>
        </w:rPr>
        <w:t xml:space="preserve"> (MS </w:t>
      </w:r>
      <w:proofErr w:type="spellStart"/>
      <w:r w:rsidRPr="00750BE5">
        <w:rPr>
          <w:rFonts w:ascii="Tahoma" w:hAnsi="Tahoma" w:cs="Tahoma"/>
          <w:szCs w:val="20"/>
        </w:rPr>
        <w:t>Word</w:t>
      </w:r>
      <w:proofErr w:type="spellEnd"/>
      <w:r w:rsidRPr="00750BE5">
        <w:rPr>
          <w:rFonts w:ascii="Tahoma" w:hAnsi="Tahoma" w:cs="Tahoma"/>
          <w:szCs w:val="20"/>
        </w:rPr>
        <w:t xml:space="preserve">), </w:t>
      </w:r>
      <w:proofErr w:type="spellStart"/>
      <w:r w:rsidRPr="00750BE5">
        <w:rPr>
          <w:rFonts w:ascii="Tahoma" w:hAnsi="Tahoma" w:cs="Tahoma"/>
          <w:szCs w:val="20"/>
        </w:rPr>
        <w:t>xls</w:t>
      </w:r>
      <w:proofErr w:type="spellEnd"/>
      <w:r w:rsidRPr="00750BE5">
        <w:rPr>
          <w:rFonts w:ascii="Tahoma" w:hAnsi="Tahoma" w:cs="Tahoma"/>
          <w:szCs w:val="20"/>
        </w:rPr>
        <w:t xml:space="preserve"> (MS </w:t>
      </w:r>
      <w:proofErr w:type="spellStart"/>
      <w:r w:rsidRPr="00750BE5">
        <w:rPr>
          <w:rFonts w:ascii="Tahoma" w:hAnsi="Tahoma" w:cs="Tahoma"/>
          <w:szCs w:val="20"/>
        </w:rPr>
        <w:t>Excel</w:t>
      </w:r>
      <w:proofErr w:type="spellEnd"/>
      <w:r w:rsidRPr="00750BE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22DB" w:rsidRPr="00750BE5" w:rsidRDefault="00D622DB" w:rsidP="00D622DB">
      <w:pPr>
        <w:pStyle w:val="af"/>
        <w:numPr>
          <w:ilvl w:val="2"/>
          <w:numId w:val="11"/>
        </w:numPr>
        <w:spacing w:after="0" w:line="240" w:lineRule="auto"/>
        <w:ind w:left="0" w:firstLine="0"/>
        <w:jc w:val="both"/>
        <w:rPr>
          <w:rFonts w:ascii="Tahoma" w:hAnsi="Tahoma" w:cs="Tahoma"/>
          <w:b/>
          <w:iCs/>
          <w:szCs w:val="20"/>
        </w:rPr>
      </w:pPr>
      <w:r w:rsidRPr="00750BE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D622DB" w:rsidRPr="00750BE5" w:rsidRDefault="00D622DB" w:rsidP="00D622DB">
      <w:pPr>
        <w:pStyle w:val="af"/>
        <w:numPr>
          <w:ilvl w:val="2"/>
          <w:numId w:val="11"/>
        </w:numPr>
        <w:spacing w:after="0" w:line="240" w:lineRule="auto"/>
        <w:ind w:left="0" w:firstLine="0"/>
        <w:jc w:val="both"/>
        <w:rPr>
          <w:rFonts w:ascii="Tahoma" w:hAnsi="Tahoma" w:cs="Tahoma"/>
          <w:b/>
          <w:iCs/>
          <w:szCs w:val="20"/>
        </w:rPr>
      </w:pPr>
      <w:r w:rsidRPr="00750BE5">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D622DB" w:rsidRPr="00750BE5" w:rsidRDefault="00D622DB" w:rsidP="00D622DB">
      <w:pPr>
        <w:widowControl w:val="0"/>
        <w:tabs>
          <w:tab w:val="left" w:pos="284"/>
        </w:tabs>
        <w:autoSpaceDE w:val="0"/>
        <w:autoSpaceDN w:val="0"/>
        <w:adjustRightInd w:val="0"/>
        <w:spacing w:after="60" w:line="240" w:lineRule="auto"/>
        <w:jc w:val="both"/>
        <w:rPr>
          <w:rFonts w:ascii="Tahoma" w:hAnsi="Tahoma" w:cs="Tahoma"/>
          <w:szCs w:val="20"/>
        </w:rPr>
      </w:pPr>
      <w:r w:rsidRPr="00750BE5">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750BE5">
        <w:rPr>
          <w:rFonts w:ascii="Tahoma" w:hAnsi="Tahoma" w:cs="Tahoma"/>
          <w:szCs w:val="20"/>
        </w:rPr>
        <w:t>ТекстИнф</w:t>
      </w:r>
      <w:proofErr w:type="spellEnd"/>
      <w:r w:rsidRPr="00750BE5">
        <w:rPr>
          <w:rFonts w:ascii="Tahoma" w:hAnsi="Tahoma" w:cs="Tahoma"/>
          <w:szCs w:val="20"/>
        </w:rPr>
        <w:t xml:space="preserve"> и значениями атрибутов </w:t>
      </w:r>
      <w:proofErr w:type="spellStart"/>
      <w:r w:rsidRPr="00750BE5">
        <w:rPr>
          <w:rFonts w:ascii="Tahoma" w:hAnsi="Tahoma" w:cs="Tahoma"/>
          <w:szCs w:val="20"/>
        </w:rPr>
        <w:t>Идентиф</w:t>
      </w:r>
      <w:proofErr w:type="spellEnd"/>
      <w:r w:rsidRPr="00750BE5">
        <w:rPr>
          <w:rFonts w:ascii="Tahoma" w:hAnsi="Tahoma" w:cs="Tahoma"/>
          <w:szCs w:val="20"/>
        </w:rPr>
        <w:t xml:space="preserve">="Договор" и </w:t>
      </w:r>
      <w:proofErr w:type="spellStart"/>
      <w:r w:rsidRPr="00750BE5">
        <w:rPr>
          <w:rFonts w:ascii="Tahoma" w:hAnsi="Tahoma" w:cs="Tahoma"/>
          <w:szCs w:val="20"/>
        </w:rPr>
        <w:t>Значен</w:t>
      </w:r>
      <w:proofErr w:type="spellEnd"/>
      <w:proofErr w:type="gramStart"/>
      <w:r w:rsidRPr="00750BE5">
        <w:rPr>
          <w:rFonts w:ascii="Tahoma" w:hAnsi="Tahoma" w:cs="Tahoma"/>
          <w:szCs w:val="20"/>
        </w:rPr>
        <w:t>=&lt;</w:t>
      </w:r>
      <w:proofErr w:type="gramEnd"/>
      <w:r w:rsidRPr="00750BE5">
        <w:rPr>
          <w:rFonts w:ascii="Tahoma" w:hAnsi="Tahoma" w:cs="Tahoma"/>
          <w:szCs w:val="20"/>
        </w:rPr>
        <w:t xml:space="preserve">Номер договора&gt;;   </w:t>
      </w:r>
    </w:p>
    <w:p w:rsidR="00D622DB" w:rsidRPr="00750BE5" w:rsidRDefault="00D622DB" w:rsidP="00D622DB">
      <w:pPr>
        <w:widowControl w:val="0"/>
        <w:tabs>
          <w:tab w:val="left" w:pos="284"/>
        </w:tabs>
        <w:autoSpaceDE w:val="0"/>
        <w:autoSpaceDN w:val="0"/>
        <w:adjustRightInd w:val="0"/>
        <w:spacing w:after="60" w:line="240" w:lineRule="auto"/>
        <w:jc w:val="both"/>
        <w:rPr>
          <w:rFonts w:ascii="Tahoma" w:hAnsi="Tahoma" w:cs="Tahoma"/>
          <w:szCs w:val="20"/>
        </w:rPr>
      </w:pPr>
      <w:r w:rsidRPr="00750BE5">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750BE5">
        <w:rPr>
          <w:rFonts w:ascii="Tahoma" w:hAnsi="Tahoma" w:cs="Tahoma"/>
          <w:szCs w:val="20"/>
        </w:rPr>
        <w:t>ТекстИнф</w:t>
      </w:r>
      <w:proofErr w:type="spellEnd"/>
      <w:r w:rsidRPr="00750BE5">
        <w:rPr>
          <w:rFonts w:ascii="Tahoma" w:hAnsi="Tahoma" w:cs="Tahoma"/>
          <w:szCs w:val="20"/>
        </w:rPr>
        <w:t xml:space="preserve"> и значениями атрибутов </w:t>
      </w:r>
      <w:proofErr w:type="spellStart"/>
      <w:r w:rsidRPr="00750BE5">
        <w:rPr>
          <w:rFonts w:ascii="Tahoma" w:hAnsi="Tahoma" w:cs="Tahoma"/>
          <w:szCs w:val="20"/>
        </w:rPr>
        <w:t>Идентиф</w:t>
      </w:r>
      <w:proofErr w:type="spellEnd"/>
      <w:r w:rsidRPr="00750BE5">
        <w:rPr>
          <w:rFonts w:ascii="Tahoma" w:hAnsi="Tahoma" w:cs="Tahoma"/>
          <w:szCs w:val="20"/>
        </w:rPr>
        <w:t xml:space="preserve">="Договор" и </w:t>
      </w:r>
      <w:proofErr w:type="spellStart"/>
      <w:r w:rsidRPr="00750BE5">
        <w:rPr>
          <w:rFonts w:ascii="Tahoma" w:hAnsi="Tahoma" w:cs="Tahoma"/>
          <w:szCs w:val="20"/>
        </w:rPr>
        <w:t>Значен</w:t>
      </w:r>
      <w:proofErr w:type="spellEnd"/>
      <w:proofErr w:type="gramStart"/>
      <w:r w:rsidRPr="00750BE5">
        <w:rPr>
          <w:rFonts w:ascii="Tahoma" w:hAnsi="Tahoma" w:cs="Tahoma"/>
          <w:szCs w:val="20"/>
        </w:rPr>
        <w:t>=&lt;</w:t>
      </w:r>
      <w:proofErr w:type="gramEnd"/>
      <w:r w:rsidRPr="00750BE5">
        <w:rPr>
          <w:rFonts w:ascii="Tahoma" w:hAnsi="Tahoma" w:cs="Tahoma"/>
          <w:szCs w:val="20"/>
        </w:rPr>
        <w:t xml:space="preserve">Номер договора&gt; или в секции </w:t>
      </w:r>
      <w:proofErr w:type="spellStart"/>
      <w:r w:rsidRPr="00750BE5">
        <w:rPr>
          <w:rFonts w:ascii="Tahoma" w:hAnsi="Tahoma" w:cs="Tahoma"/>
          <w:szCs w:val="20"/>
        </w:rPr>
        <w:t>СвПродПер.СвПер</w:t>
      </w:r>
      <w:proofErr w:type="spellEnd"/>
      <w:r w:rsidRPr="00750BE5">
        <w:rPr>
          <w:rFonts w:ascii="Tahoma" w:hAnsi="Tahoma" w:cs="Tahoma"/>
          <w:szCs w:val="20"/>
        </w:rPr>
        <w:t xml:space="preserve"> – строку с тэгом  </w:t>
      </w:r>
      <w:proofErr w:type="spellStart"/>
      <w:r w:rsidRPr="00750BE5">
        <w:rPr>
          <w:rFonts w:ascii="Tahoma" w:hAnsi="Tahoma" w:cs="Tahoma"/>
          <w:szCs w:val="20"/>
        </w:rPr>
        <w:t>ОснПер</w:t>
      </w:r>
      <w:proofErr w:type="spellEnd"/>
      <w:r w:rsidRPr="00750BE5">
        <w:rPr>
          <w:rFonts w:ascii="Tahoma" w:hAnsi="Tahoma" w:cs="Tahoma"/>
          <w:szCs w:val="20"/>
        </w:rPr>
        <w:t xml:space="preserve"> и значениями атрибутов </w:t>
      </w:r>
      <w:proofErr w:type="spellStart"/>
      <w:r w:rsidRPr="00750BE5">
        <w:rPr>
          <w:rFonts w:ascii="Tahoma" w:hAnsi="Tahoma" w:cs="Tahoma"/>
          <w:szCs w:val="20"/>
        </w:rPr>
        <w:t>НаимОсн</w:t>
      </w:r>
      <w:proofErr w:type="spellEnd"/>
      <w:r w:rsidRPr="00750BE5">
        <w:rPr>
          <w:rFonts w:ascii="Tahoma" w:hAnsi="Tahoma" w:cs="Tahoma"/>
          <w:szCs w:val="20"/>
        </w:rPr>
        <w:t xml:space="preserve">="Договор" и </w:t>
      </w:r>
      <w:proofErr w:type="spellStart"/>
      <w:r w:rsidRPr="00750BE5">
        <w:rPr>
          <w:rFonts w:ascii="Tahoma" w:hAnsi="Tahoma" w:cs="Tahoma"/>
          <w:szCs w:val="20"/>
        </w:rPr>
        <w:t>НомОсн</w:t>
      </w:r>
      <w:proofErr w:type="spellEnd"/>
      <w:r w:rsidRPr="00750BE5">
        <w:rPr>
          <w:rFonts w:ascii="Tahoma" w:hAnsi="Tahoma" w:cs="Tahoma"/>
          <w:szCs w:val="20"/>
        </w:rPr>
        <w:t xml:space="preserve">=&lt;Номер договора&gt;; в секции </w:t>
      </w:r>
      <w:proofErr w:type="spellStart"/>
      <w:r w:rsidRPr="00750BE5">
        <w:rPr>
          <w:rFonts w:ascii="Tahoma" w:hAnsi="Tahoma" w:cs="Tahoma"/>
          <w:szCs w:val="20"/>
        </w:rPr>
        <w:t>ГрузОт</w:t>
      </w:r>
      <w:proofErr w:type="spellEnd"/>
      <w:r w:rsidRPr="00750BE5">
        <w:rPr>
          <w:rFonts w:ascii="Tahoma" w:hAnsi="Tahoma" w:cs="Tahoma"/>
          <w:szCs w:val="20"/>
        </w:rPr>
        <w:t xml:space="preserve"> – значениями атрибута </w:t>
      </w:r>
      <w:proofErr w:type="spellStart"/>
      <w:r w:rsidRPr="00750BE5">
        <w:rPr>
          <w:rFonts w:ascii="Tahoma" w:hAnsi="Tahoma" w:cs="Tahoma"/>
          <w:szCs w:val="20"/>
        </w:rPr>
        <w:t>УчастникТип</w:t>
      </w:r>
      <w:proofErr w:type="spellEnd"/>
      <w:r w:rsidRPr="00750BE5">
        <w:rPr>
          <w:rFonts w:ascii="Tahoma" w:hAnsi="Tahoma" w:cs="Tahoma"/>
          <w:szCs w:val="20"/>
        </w:rPr>
        <w:t xml:space="preserve"> если грузоотправитель не совпадает с продавцом</w:t>
      </w:r>
    </w:p>
    <w:p w:rsidR="00D622DB" w:rsidRPr="00750BE5" w:rsidRDefault="00D622DB" w:rsidP="00D622DB">
      <w:pPr>
        <w:widowControl w:val="0"/>
        <w:tabs>
          <w:tab w:val="left" w:pos="284"/>
        </w:tabs>
        <w:autoSpaceDE w:val="0"/>
        <w:autoSpaceDN w:val="0"/>
        <w:adjustRightInd w:val="0"/>
        <w:spacing w:after="60" w:line="240" w:lineRule="auto"/>
        <w:jc w:val="both"/>
        <w:rPr>
          <w:rFonts w:ascii="Tahoma" w:hAnsi="Tahoma" w:cs="Tahoma"/>
          <w:szCs w:val="20"/>
        </w:rPr>
      </w:pPr>
      <w:r w:rsidRPr="00750BE5">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D622DB" w:rsidRPr="00750BE5" w:rsidRDefault="00D622DB" w:rsidP="00D622DB">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750BE5">
        <w:rPr>
          <w:rFonts w:ascii="Tahoma" w:hAnsi="Tahoma" w:cs="Tahoma"/>
          <w:szCs w:val="20"/>
        </w:rPr>
        <w:t>ТекстИнф</w:t>
      </w:r>
      <w:proofErr w:type="spellEnd"/>
      <w:r w:rsidRPr="00750BE5">
        <w:rPr>
          <w:rFonts w:ascii="Tahoma" w:hAnsi="Tahoma" w:cs="Tahoma"/>
          <w:szCs w:val="20"/>
        </w:rPr>
        <w:t xml:space="preserve"> и значениями атрибутов </w:t>
      </w:r>
      <w:proofErr w:type="spellStart"/>
      <w:r w:rsidRPr="00750BE5">
        <w:rPr>
          <w:rFonts w:ascii="Tahoma" w:hAnsi="Tahoma" w:cs="Tahoma"/>
          <w:szCs w:val="20"/>
        </w:rPr>
        <w:t>Идентиф</w:t>
      </w:r>
      <w:proofErr w:type="spellEnd"/>
      <w:r w:rsidRPr="00750BE5">
        <w:rPr>
          <w:rFonts w:ascii="Tahoma" w:hAnsi="Tahoma" w:cs="Tahoma"/>
          <w:szCs w:val="20"/>
        </w:rPr>
        <w:t xml:space="preserve">=" </w:t>
      </w:r>
      <w:proofErr w:type="spellStart"/>
      <w:r w:rsidRPr="00750BE5">
        <w:rPr>
          <w:rFonts w:ascii="Tahoma" w:hAnsi="Tahoma" w:cs="Tahoma"/>
          <w:szCs w:val="20"/>
        </w:rPr>
        <w:t>ПредДок</w:t>
      </w:r>
      <w:proofErr w:type="spellEnd"/>
      <w:r w:rsidRPr="00750BE5">
        <w:rPr>
          <w:rFonts w:ascii="Tahoma" w:hAnsi="Tahoma" w:cs="Tahoma"/>
          <w:szCs w:val="20"/>
        </w:rPr>
        <w:t xml:space="preserve">" и </w:t>
      </w:r>
      <w:proofErr w:type="spellStart"/>
      <w:r w:rsidRPr="00750BE5">
        <w:rPr>
          <w:rFonts w:ascii="Tahoma" w:hAnsi="Tahoma" w:cs="Tahoma"/>
          <w:szCs w:val="20"/>
        </w:rPr>
        <w:t>Значен</w:t>
      </w:r>
      <w:proofErr w:type="spellEnd"/>
      <w:proofErr w:type="gramStart"/>
      <w:r w:rsidRPr="00750BE5">
        <w:rPr>
          <w:rFonts w:ascii="Tahoma" w:hAnsi="Tahoma" w:cs="Tahoma"/>
          <w:szCs w:val="20"/>
        </w:rPr>
        <w:t>=&lt;</w:t>
      </w:r>
      <w:proofErr w:type="gramEnd"/>
      <w:r w:rsidRPr="00750BE5">
        <w:rPr>
          <w:rFonts w:ascii="Tahoma" w:hAnsi="Tahoma" w:cs="Tahoma"/>
          <w:szCs w:val="20"/>
        </w:rPr>
        <w:t xml:space="preserve">Номер ПУД&gt; </w:t>
      </w:r>
    </w:p>
    <w:p w:rsidR="00D622DB" w:rsidRPr="00750BE5" w:rsidRDefault="00D622DB" w:rsidP="00D622DB">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750BE5">
        <w:rPr>
          <w:rFonts w:ascii="Tahoma" w:hAnsi="Tahoma" w:cs="Tahoma"/>
          <w:szCs w:val="20"/>
        </w:rPr>
        <w:t>ТекстИнф</w:t>
      </w:r>
      <w:proofErr w:type="spellEnd"/>
      <w:r w:rsidRPr="00750BE5">
        <w:rPr>
          <w:rFonts w:ascii="Tahoma" w:hAnsi="Tahoma" w:cs="Tahoma"/>
          <w:szCs w:val="20"/>
        </w:rPr>
        <w:t xml:space="preserve"> и значениями атрибутов </w:t>
      </w:r>
      <w:proofErr w:type="spellStart"/>
      <w:r w:rsidRPr="00750BE5">
        <w:rPr>
          <w:rFonts w:ascii="Tahoma" w:hAnsi="Tahoma" w:cs="Tahoma"/>
          <w:szCs w:val="20"/>
        </w:rPr>
        <w:t>Идентиф</w:t>
      </w:r>
      <w:proofErr w:type="spellEnd"/>
      <w:r w:rsidRPr="00750BE5">
        <w:rPr>
          <w:rFonts w:ascii="Tahoma" w:hAnsi="Tahoma" w:cs="Tahoma"/>
          <w:szCs w:val="20"/>
        </w:rPr>
        <w:t xml:space="preserve">=" </w:t>
      </w:r>
      <w:proofErr w:type="spellStart"/>
      <w:r w:rsidRPr="00750BE5">
        <w:rPr>
          <w:rFonts w:ascii="Tahoma" w:hAnsi="Tahoma" w:cs="Tahoma"/>
          <w:szCs w:val="20"/>
        </w:rPr>
        <w:t>ПредДокДата</w:t>
      </w:r>
      <w:proofErr w:type="spellEnd"/>
      <w:r w:rsidRPr="00750BE5">
        <w:rPr>
          <w:rFonts w:ascii="Tahoma" w:hAnsi="Tahoma" w:cs="Tahoma"/>
          <w:szCs w:val="20"/>
        </w:rPr>
        <w:t xml:space="preserve">" и </w:t>
      </w:r>
      <w:proofErr w:type="spellStart"/>
      <w:r w:rsidRPr="00750BE5">
        <w:rPr>
          <w:rFonts w:ascii="Tahoma" w:hAnsi="Tahoma" w:cs="Tahoma"/>
          <w:szCs w:val="20"/>
        </w:rPr>
        <w:t>Значен</w:t>
      </w:r>
      <w:proofErr w:type="spellEnd"/>
      <w:proofErr w:type="gramStart"/>
      <w:r w:rsidRPr="00750BE5">
        <w:rPr>
          <w:rFonts w:ascii="Tahoma" w:hAnsi="Tahoma" w:cs="Tahoma"/>
          <w:szCs w:val="20"/>
        </w:rPr>
        <w:t>=&lt;</w:t>
      </w:r>
      <w:proofErr w:type="gramEnd"/>
      <w:r w:rsidRPr="00750BE5">
        <w:rPr>
          <w:rFonts w:ascii="Tahoma" w:hAnsi="Tahoma" w:cs="Tahoma"/>
          <w:szCs w:val="20"/>
        </w:rPr>
        <w:t>Дата ПУД&gt;</w:t>
      </w:r>
    </w:p>
    <w:p w:rsidR="00D622DB" w:rsidRPr="00750BE5" w:rsidRDefault="00D622DB" w:rsidP="00D622DB">
      <w:pPr>
        <w:widowControl w:val="0"/>
        <w:tabs>
          <w:tab w:val="left" w:pos="284"/>
        </w:tabs>
        <w:autoSpaceDE w:val="0"/>
        <w:autoSpaceDN w:val="0"/>
        <w:adjustRightInd w:val="0"/>
        <w:spacing w:after="60" w:line="240" w:lineRule="auto"/>
        <w:jc w:val="both"/>
        <w:rPr>
          <w:rFonts w:ascii="Tahoma" w:hAnsi="Tahoma" w:cs="Tahoma"/>
          <w:szCs w:val="20"/>
        </w:rPr>
      </w:pPr>
      <w:r w:rsidRPr="00750BE5">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D622DB" w:rsidRPr="00750BE5" w:rsidRDefault="00D622DB" w:rsidP="00D622DB">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sidRPr="00750BE5">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D622DB" w:rsidRPr="00750BE5" w:rsidRDefault="00D622DB" w:rsidP="00D622DB">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sidRPr="00750BE5">
        <w:rPr>
          <w:rFonts w:ascii="Tahoma" w:hAnsi="Tahoma" w:cs="Tahoma"/>
          <w:szCs w:val="20"/>
        </w:rPr>
        <w:lastRenderedPageBreak/>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D622DB" w:rsidRPr="00750BE5" w:rsidRDefault="00D622DB" w:rsidP="00D622DB">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sidRPr="00750BE5">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D622DB" w:rsidRPr="00750BE5" w:rsidRDefault="00D622DB" w:rsidP="00D622DB">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sidRPr="00750BE5">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D622DB" w:rsidRPr="00750BE5" w:rsidRDefault="00D622DB" w:rsidP="00D622DB">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sidRPr="00750BE5">
        <w:rPr>
          <w:rFonts w:ascii="Tahoma" w:hAnsi="Tahoma" w:cs="Tahoma"/>
          <w:szCs w:val="20"/>
        </w:rPr>
        <w:t>Заказчик, за исключением случаев предусмотренных п</w:t>
      </w:r>
      <w:r w:rsidR="00CC5C89" w:rsidRPr="00750BE5">
        <w:rPr>
          <w:rFonts w:ascii="Tahoma" w:hAnsi="Tahoma" w:cs="Tahoma"/>
          <w:szCs w:val="20"/>
        </w:rPr>
        <w:t>.</w:t>
      </w:r>
      <w:r w:rsidRPr="00750BE5">
        <w:rPr>
          <w:rFonts w:ascii="Tahoma" w:hAnsi="Tahoma" w:cs="Tahoma"/>
          <w:szCs w:val="20"/>
        </w:rPr>
        <w:t>15.8.</w:t>
      </w:r>
      <w:proofErr w:type="gramStart"/>
      <w:r w:rsidRPr="00750BE5">
        <w:rPr>
          <w:rFonts w:ascii="Tahoma" w:hAnsi="Tahoma" w:cs="Tahoma"/>
          <w:szCs w:val="20"/>
        </w:rPr>
        <w:t>6.-</w:t>
      </w:r>
      <w:proofErr w:type="gramEnd"/>
      <w:r w:rsidRPr="00750BE5">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D622DB" w:rsidRPr="00750BE5" w:rsidRDefault="00D622DB" w:rsidP="00D622DB">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sidRPr="00750BE5">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D622DB" w:rsidRPr="00750BE5" w:rsidRDefault="00D622DB" w:rsidP="00D622DB">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sidRPr="00750BE5">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750BE5">
        <w:rPr>
          <w:rFonts w:ascii="Tahoma" w:hAnsi="Tahoma" w:cs="Tahoma"/>
        </w:rPr>
        <w:t xml:space="preserve"> </w:t>
      </w:r>
    </w:p>
    <w:p w:rsidR="00D622DB" w:rsidRPr="00750BE5" w:rsidRDefault="00D622DB" w:rsidP="00D622DB">
      <w:pPr>
        <w:pStyle w:val="af"/>
        <w:numPr>
          <w:ilvl w:val="0"/>
          <w:numId w:val="8"/>
        </w:numPr>
        <w:tabs>
          <w:tab w:val="num" w:pos="426"/>
          <w:tab w:val="num" w:pos="567"/>
        </w:tabs>
        <w:spacing w:after="0" w:line="240" w:lineRule="auto"/>
        <w:ind w:left="0" w:firstLine="0"/>
        <w:jc w:val="both"/>
        <w:rPr>
          <w:rFonts w:ascii="Tahoma" w:hAnsi="Tahoma" w:cs="Tahoma"/>
          <w:szCs w:val="20"/>
        </w:rPr>
      </w:pPr>
      <w:r w:rsidRPr="00750BE5">
        <w:rPr>
          <w:rFonts w:ascii="Tahoma" w:hAnsi="Tahoma" w:cs="Tahoma"/>
          <w:szCs w:val="20"/>
        </w:rPr>
        <w:t>Все указанные в Договоре приложения являются его неотъемлемой частью</w:t>
      </w:r>
    </w:p>
    <w:p w:rsidR="00D622DB" w:rsidRPr="00750BE5" w:rsidRDefault="00D622DB" w:rsidP="00D622D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0BE5">
        <w:rPr>
          <w:rFonts w:ascii="Tahoma" w:hAnsi="Tahoma" w:cs="Tahoma"/>
          <w:szCs w:val="20"/>
        </w:rPr>
        <w:t>Приложения к настоящему Договору:</w:t>
      </w:r>
    </w:p>
    <w:p w:rsidR="00D622DB" w:rsidRPr="00750BE5" w:rsidRDefault="00E43B04" w:rsidP="00D622DB">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750BE5">
        <w:rPr>
          <w:rFonts w:ascii="Tahoma" w:hAnsi="Tahoma" w:cs="Tahoma"/>
          <w:szCs w:val="20"/>
        </w:rPr>
        <w:t>Техническое задание</w:t>
      </w:r>
    </w:p>
    <w:p w:rsidR="00D622DB" w:rsidRPr="00762F5E" w:rsidRDefault="003A49FE" w:rsidP="00D622D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762F5E">
        <w:rPr>
          <w:rFonts w:ascii="Tahoma" w:hAnsi="Tahoma" w:cs="Tahoma"/>
          <w:szCs w:val="20"/>
        </w:rPr>
        <w:t>Расчет</w:t>
      </w:r>
      <w:r w:rsidR="00E43B04" w:rsidRPr="00762F5E">
        <w:rPr>
          <w:rFonts w:ascii="Tahoma" w:hAnsi="Tahoma" w:cs="Tahoma"/>
          <w:szCs w:val="20"/>
        </w:rPr>
        <w:t xml:space="preserve"> стоимости услуг</w:t>
      </w:r>
      <w:r w:rsidR="00E43B04" w:rsidRPr="00762F5E">
        <w:rPr>
          <w:rStyle w:val="ae"/>
          <w:rFonts w:ascii="Tahoma" w:hAnsi="Tahoma" w:cs="Tahoma"/>
          <w:szCs w:val="20"/>
        </w:rPr>
        <w:t xml:space="preserve"> </w:t>
      </w:r>
    </w:p>
    <w:p w:rsidR="00D622DB" w:rsidRPr="00750BE5" w:rsidRDefault="00D622DB" w:rsidP="00D622D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750BE5">
        <w:rPr>
          <w:rFonts w:ascii="Tahoma" w:hAnsi="Tahoma" w:cs="Tahoma"/>
          <w:szCs w:val="20"/>
        </w:rPr>
        <w:t>Форма предоставления информации о цепочке собственников (бенефициарах)</w:t>
      </w:r>
    </w:p>
    <w:p w:rsidR="009D492B" w:rsidRPr="00750BE5" w:rsidRDefault="00D622DB" w:rsidP="00D622DB">
      <w:pPr>
        <w:pStyle w:val="3"/>
        <w:keepNext w:val="0"/>
        <w:widowControl w:val="0"/>
        <w:spacing w:before="0" w:line="240" w:lineRule="auto"/>
        <w:contextualSpacing/>
        <w:rPr>
          <w:rFonts w:ascii="Tahoma" w:hAnsi="Tahoma" w:cs="Tahoma"/>
          <w:bCs w:val="0"/>
          <w:color w:val="auto"/>
          <w:sz w:val="20"/>
          <w:szCs w:val="20"/>
        </w:rPr>
      </w:pPr>
      <w:r w:rsidRPr="00750BE5">
        <w:rPr>
          <w:rFonts w:ascii="Tahoma" w:hAnsi="Tahoma" w:cs="Tahoma"/>
          <w:bCs w:val="0"/>
          <w:color w:val="auto"/>
          <w:sz w:val="20"/>
          <w:szCs w:val="20"/>
        </w:rPr>
        <w:t xml:space="preserve">                                                         </w:t>
      </w:r>
    </w:p>
    <w:p w:rsidR="00D622DB" w:rsidRPr="00750BE5" w:rsidRDefault="00F5365C" w:rsidP="00D622DB">
      <w:pPr>
        <w:pStyle w:val="3"/>
        <w:keepNext w:val="0"/>
        <w:widowControl w:val="0"/>
        <w:spacing w:before="0" w:line="240" w:lineRule="auto"/>
        <w:contextualSpacing/>
        <w:rPr>
          <w:rFonts w:ascii="Tahoma" w:hAnsi="Tahoma" w:cs="Tahoma"/>
          <w:bCs w:val="0"/>
          <w:color w:val="auto"/>
          <w:sz w:val="20"/>
          <w:szCs w:val="20"/>
        </w:rPr>
      </w:pPr>
      <w:r w:rsidRPr="00750BE5">
        <w:rPr>
          <w:rFonts w:ascii="Tahoma" w:hAnsi="Tahoma" w:cs="Tahoma"/>
          <w:bCs w:val="0"/>
          <w:color w:val="auto"/>
          <w:sz w:val="20"/>
          <w:szCs w:val="20"/>
        </w:rPr>
        <w:t xml:space="preserve">   </w:t>
      </w:r>
    </w:p>
    <w:p w:rsidR="00D622DB" w:rsidRPr="00750BE5" w:rsidRDefault="00D622DB" w:rsidP="00D622DB">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750BE5">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265BF6" w:rsidRPr="00750BE5" w:rsidTr="00636466">
        <w:tc>
          <w:tcPr>
            <w:tcW w:w="4448" w:type="dxa"/>
          </w:tcPr>
          <w:p w:rsidR="00D622DB" w:rsidRPr="00750BE5" w:rsidRDefault="00D622DB" w:rsidP="00636466">
            <w:pPr>
              <w:widowControl w:val="0"/>
              <w:shd w:val="clear" w:color="auto" w:fill="FFFFFF"/>
              <w:spacing w:after="0" w:line="240" w:lineRule="auto"/>
              <w:jc w:val="center"/>
              <w:rPr>
                <w:rFonts w:ascii="Tahoma" w:eastAsia="Times New Roman" w:hAnsi="Tahoma" w:cs="Tahoma"/>
                <w:b/>
                <w:szCs w:val="20"/>
              </w:rPr>
            </w:pPr>
            <w:r w:rsidRPr="00750BE5">
              <w:rPr>
                <w:rFonts w:ascii="Tahoma" w:eastAsia="Times New Roman" w:hAnsi="Tahoma" w:cs="Tahoma"/>
                <w:b/>
                <w:szCs w:val="20"/>
              </w:rPr>
              <w:t>Исполнитель</w:t>
            </w:r>
          </w:p>
        </w:tc>
        <w:tc>
          <w:tcPr>
            <w:tcW w:w="5299" w:type="dxa"/>
          </w:tcPr>
          <w:p w:rsidR="00D622DB" w:rsidRPr="00750BE5" w:rsidRDefault="00D622DB" w:rsidP="00636466">
            <w:pPr>
              <w:widowControl w:val="0"/>
              <w:shd w:val="clear" w:color="auto" w:fill="FFFFFF"/>
              <w:spacing w:after="0" w:line="240" w:lineRule="auto"/>
              <w:jc w:val="center"/>
              <w:rPr>
                <w:rFonts w:ascii="Tahoma" w:eastAsia="Times New Roman" w:hAnsi="Tahoma" w:cs="Tahoma"/>
                <w:b/>
                <w:szCs w:val="20"/>
              </w:rPr>
            </w:pPr>
            <w:r w:rsidRPr="00750BE5">
              <w:rPr>
                <w:rFonts w:ascii="Tahoma" w:eastAsia="Times New Roman" w:hAnsi="Tahoma" w:cs="Tahoma"/>
                <w:b/>
                <w:szCs w:val="20"/>
              </w:rPr>
              <w:t>Заказчик</w:t>
            </w:r>
          </w:p>
        </w:tc>
      </w:tr>
      <w:tr w:rsidR="00265BF6" w:rsidRPr="00750BE5" w:rsidTr="00636466">
        <w:tc>
          <w:tcPr>
            <w:tcW w:w="4448" w:type="dxa"/>
          </w:tcPr>
          <w:p w:rsidR="00D622DB" w:rsidRPr="00750BE5" w:rsidRDefault="00D622DB" w:rsidP="00636466">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750BE5">
              <w:rPr>
                <w:rFonts w:ascii="Tahoma" w:eastAsia="Times New Roman" w:hAnsi="Tahoma" w:cs="Tahoma"/>
                <w:b/>
                <w:spacing w:val="-3"/>
                <w:szCs w:val="20"/>
              </w:rPr>
              <w:t>__________ «_____________________»</w:t>
            </w:r>
          </w:p>
          <w:p w:rsidR="00D622DB" w:rsidRPr="00750BE5" w:rsidRDefault="00D622DB" w:rsidP="00636466">
            <w:pPr>
              <w:widowControl w:val="0"/>
              <w:shd w:val="clear" w:color="auto" w:fill="FFFFFF"/>
              <w:spacing w:after="0" w:line="240" w:lineRule="auto"/>
              <w:jc w:val="center"/>
              <w:rPr>
                <w:rFonts w:ascii="Tahoma" w:eastAsia="Times New Roman" w:hAnsi="Tahoma" w:cs="Tahoma"/>
                <w:b/>
                <w:szCs w:val="20"/>
              </w:rPr>
            </w:pPr>
          </w:p>
        </w:tc>
        <w:tc>
          <w:tcPr>
            <w:tcW w:w="5299" w:type="dxa"/>
          </w:tcPr>
          <w:p w:rsidR="00D622DB" w:rsidRPr="00750BE5" w:rsidRDefault="007701FA" w:rsidP="00636466">
            <w:pPr>
              <w:widowControl w:val="0"/>
              <w:shd w:val="clear" w:color="auto" w:fill="FFFFFF"/>
              <w:spacing w:after="0" w:line="240" w:lineRule="auto"/>
              <w:ind w:right="461"/>
              <w:jc w:val="center"/>
              <w:rPr>
                <w:rFonts w:ascii="Tahoma" w:eastAsia="Times New Roman" w:hAnsi="Tahoma" w:cs="Tahoma"/>
                <w:b/>
                <w:spacing w:val="-3"/>
                <w:szCs w:val="20"/>
              </w:rPr>
            </w:pPr>
            <w:r w:rsidRPr="00750BE5">
              <w:rPr>
                <w:rFonts w:ascii="Tahoma" w:hAnsi="Tahoma" w:cs="Tahoma"/>
                <w:b/>
                <w:szCs w:val="20"/>
              </w:rPr>
              <w:t>АО «КОМИ ЭНЕРГОСБЫТОВАЯ КОМПАНИЯ»</w:t>
            </w:r>
          </w:p>
          <w:p w:rsidR="00D622DB" w:rsidRPr="00750BE5" w:rsidRDefault="00D622DB" w:rsidP="00636466">
            <w:pPr>
              <w:widowControl w:val="0"/>
              <w:shd w:val="clear" w:color="auto" w:fill="FFFFFF"/>
              <w:spacing w:after="0" w:line="240" w:lineRule="auto"/>
              <w:jc w:val="center"/>
              <w:rPr>
                <w:rFonts w:ascii="Tahoma" w:eastAsia="Times New Roman" w:hAnsi="Tahoma" w:cs="Tahoma"/>
                <w:b/>
                <w:szCs w:val="20"/>
              </w:rPr>
            </w:pPr>
          </w:p>
        </w:tc>
      </w:tr>
      <w:tr w:rsidR="00265BF6" w:rsidRPr="00750BE5" w:rsidTr="00636466">
        <w:tc>
          <w:tcPr>
            <w:tcW w:w="4448" w:type="dxa"/>
          </w:tcPr>
          <w:p w:rsidR="00D622DB" w:rsidRPr="00750BE5" w:rsidRDefault="00D622DB" w:rsidP="00636466">
            <w:pPr>
              <w:widowControl w:val="0"/>
              <w:spacing w:after="0" w:line="240" w:lineRule="auto"/>
              <w:jc w:val="both"/>
              <w:rPr>
                <w:rFonts w:ascii="Tahoma" w:eastAsia="Times New Roman" w:hAnsi="Tahoma" w:cs="Tahoma"/>
                <w:b/>
                <w:szCs w:val="20"/>
              </w:rPr>
            </w:pPr>
            <w:r w:rsidRPr="00750BE5">
              <w:rPr>
                <w:rFonts w:ascii="Tahoma" w:eastAsia="Times New Roman" w:hAnsi="Tahoma" w:cs="Tahoma"/>
                <w:spacing w:val="-3"/>
                <w:szCs w:val="20"/>
              </w:rPr>
              <w:t xml:space="preserve">Юридический адрес: </w:t>
            </w:r>
            <w:r w:rsidRPr="00750BE5">
              <w:rPr>
                <w:rFonts w:ascii="Tahoma" w:eastAsia="Times New Roman" w:hAnsi="Tahoma" w:cs="Tahoma"/>
                <w:spacing w:val="3"/>
                <w:szCs w:val="20"/>
              </w:rPr>
              <w:t>____________________</w:t>
            </w:r>
          </w:p>
        </w:tc>
        <w:tc>
          <w:tcPr>
            <w:tcW w:w="5299" w:type="dxa"/>
          </w:tcPr>
          <w:p w:rsidR="00D622DB" w:rsidRPr="00750BE5" w:rsidRDefault="00D622DB" w:rsidP="009E1833">
            <w:pPr>
              <w:widowControl w:val="0"/>
              <w:spacing w:after="0" w:line="240" w:lineRule="auto"/>
              <w:rPr>
                <w:rFonts w:ascii="Tahoma" w:eastAsia="Times New Roman" w:hAnsi="Tahoma" w:cs="Tahoma"/>
                <w:b/>
                <w:szCs w:val="20"/>
              </w:rPr>
            </w:pPr>
            <w:r w:rsidRPr="00750BE5">
              <w:rPr>
                <w:rFonts w:ascii="Tahoma" w:eastAsia="Times New Roman" w:hAnsi="Tahoma" w:cs="Tahoma"/>
                <w:spacing w:val="-3"/>
                <w:szCs w:val="20"/>
              </w:rPr>
              <w:t xml:space="preserve">Юридический адрес: </w:t>
            </w:r>
            <w:r w:rsidR="007701FA" w:rsidRPr="00750BE5">
              <w:rPr>
                <w:rFonts w:ascii="Tahoma" w:hAnsi="Tahoma" w:cs="Tahoma"/>
                <w:szCs w:val="20"/>
              </w:rPr>
              <w:t xml:space="preserve"> Российская Федерация,  Республика Коми, г. Сыктывкар, ул. Первомайская, д. 70</w:t>
            </w:r>
            <w:r w:rsidRPr="00750BE5">
              <w:rPr>
                <w:rFonts w:ascii="Tahoma" w:eastAsia="Times New Roman" w:hAnsi="Tahoma" w:cs="Tahoma"/>
                <w:spacing w:val="3"/>
                <w:szCs w:val="20"/>
              </w:rPr>
              <w:t xml:space="preserve"> </w:t>
            </w:r>
          </w:p>
        </w:tc>
      </w:tr>
      <w:tr w:rsidR="00265BF6" w:rsidRPr="00750BE5" w:rsidTr="00636466">
        <w:tc>
          <w:tcPr>
            <w:tcW w:w="4448" w:type="dxa"/>
          </w:tcPr>
          <w:p w:rsidR="00D622DB" w:rsidRPr="00750BE5" w:rsidRDefault="00D622DB" w:rsidP="00636466">
            <w:pPr>
              <w:widowControl w:val="0"/>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rPr>
              <w:t xml:space="preserve">ИНН </w:t>
            </w:r>
            <w:r w:rsidRPr="00750BE5">
              <w:rPr>
                <w:rFonts w:ascii="Tahoma" w:eastAsia="Times New Roman" w:hAnsi="Tahoma" w:cs="Tahoma"/>
                <w:spacing w:val="3"/>
                <w:szCs w:val="20"/>
              </w:rPr>
              <w:t>____________, КПП_______________</w:t>
            </w:r>
          </w:p>
          <w:p w:rsidR="00D622DB" w:rsidRPr="00750BE5" w:rsidRDefault="00D622DB" w:rsidP="00636466">
            <w:pPr>
              <w:widowControl w:val="0"/>
              <w:shd w:val="clear" w:color="auto" w:fill="FFFFFF"/>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rPr>
              <w:t>ОГРН__________________________________</w:t>
            </w:r>
          </w:p>
        </w:tc>
        <w:tc>
          <w:tcPr>
            <w:tcW w:w="5299" w:type="dxa"/>
          </w:tcPr>
          <w:p w:rsidR="00D622DB" w:rsidRPr="00750BE5" w:rsidRDefault="00D622DB" w:rsidP="009E1833">
            <w:pPr>
              <w:widowControl w:val="0"/>
              <w:spacing w:after="0" w:line="240" w:lineRule="auto"/>
              <w:rPr>
                <w:rFonts w:ascii="Tahoma" w:eastAsia="Times New Roman" w:hAnsi="Tahoma" w:cs="Tahoma"/>
                <w:spacing w:val="-3"/>
                <w:szCs w:val="20"/>
              </w:rPr>
            </w:pPr>
            <w:r w:rsidRPr="00750BE5">
              <w:rPr>
                <w:rFonts w:ascii="Tahoma" w:eastAsia="Times New Roman" w:hAnsi="Tahoma" w:cs="Tahoma"/>
                <w:spacing w:val="-3"/>
                <w:szCs w:val="20"/>
              </w:rPr>
              <w:t xml:space="preserve">ИНН </w:t>
            </w:r>
            <w:r w:rsidR="007701FA" w:rsidRPr="00750BE5">
              <w:rPr>
                <w:rFonts w:ascii="Tahoma" w:hAnsi="Tahoma" w:cs="Tahoma"/>
                <w:szCs w:val="20"/>
              </w:rPr>
              <w:t>1101301856 КПП 785150001</w:t>
            </w:r>
          </w:p>
          <w:p w:rsidR="00D622DB" w:rsidRPr="00750BE5" w:rsidRDefault="00D622DB" w:rsidP="009E1833">
            <w:pPr>
              <w:widowControl w:val="0"/>
              <w:shd w:val="clear" w:color="auto" w:fill="FFFFFF"/>
              <w:spacing w:after="0" w:line="240" w:lineRule="auto"/>
              <w:rPr>
                <w:rFonts w:ascii="Tahoma" w:eastAsia="Times New Roman" w:hAnsi="Tahoma" w:cs="Tahoma"/>
                <w:spacing w:val="-3"/>
                <w:szCs w:val="20"/>
              </w:rPr>
            </w:pPr>
            <w:r w:rsidRPr="00750BE5">
              <w:rPr>
                <w:rFonts w:ascii="Tahoma" w:eastAsia="Times New Roman" w:hAnsi="Tahoma" w:cs="Tahoma"/>
                <w:spacing w:val="-3"/>
                <w:szCs w:val="20"/>
              </w:rPr>
              <w:t>ОГРН</w:t>
            </w:r>
            <w:r w:rsidR="007701FA" w:rsidRPr="00750BE5">
              <w:rPr>
                <w:rFonts w:ascii="Tahoma" w:eastAsia="Times New Roman" w:hAnsi="Tahoma" w:cs="Tahoma"/>
                <w:spacing w:val="-3"/>
                <w:szCs w:val="20"/>
              </w:rPr>
              <w:t xml:space="preserve"> </w:t>
            </w:r>
            <w:r w:rsidR="007701FA" w:rsidRPr="00750BE5">
              <w:rPr>
                <w:rFonts w:ascii="Tahoma" w:hAnsi="Tahoma" w:cs="Tahoma"/>
                <w:szCs w:val="20"/>
              </w:rPr>
              <w:t>1061101039779</w:t>
            </w:r>
          </w:p>
        </w:tc>
      </w:tr>
      <w:tr w:rsidR="00265BF6" w:rsidRPr="00750BE5" w:rsidTr="00636466">
        <w:tc>
          <w:tcPr>
            <w:tcW w:w="4448" w:type="dxa"/>
          </w:tcPr>
          <w:p w:rsidR="00D622DB" w:rsidRPr="00750BE5" w:rsidRDefault="00D622DB" w:rsidP="00636466">
            <w:pPr>
              <w:widowControl w:val="0"/>
              <w:shd w:val="clear" w:color="auto" w:fill="FFFFFF"/>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rPr>
              <w:t>Банковские реквизиты:</w:t>
            </w:r>
          </w:p>
          <w:p w:rsidR="00D622DB" w:rsidRPr="00750BE5" w:rsidRDefault="00D622DB" w:rsidP="00636466">
            <w:pPr>
              <w:widowControl w:val="0"/>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rPr>
              <w:t>Р/с №____________________ в ___________</w:t>
            </w:r>
          </w:p>
          <w:p w:rsidR="00D622DB" w:rsidRPr="00750BE5" w:rsidRDefault="00D622DB" w:rsidP="00636466">
            <w:pPr>
              <w:widowControl w:val="0"/>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rPr>
              <w:t>К/с___________________, БИК ____________</w:t>
            </w:r>
          </w:p>
        </w:tc>
        <w:tc>
          <w:tcPr>
            <w:tcW w:w="5299" w:type="dxa"/>
          </w:tcPr>
          <w:p w:rsidR="00D622DB" w:rsidRPr="00750BE5" w:rsidRDefault="00D622DB" w:rsidP="009E1833">
            <w:pPr>
              <w:widowControl w:val="0"/>
              <w:shd w:val="clear" w:color="auto" w:fill="FFFFFF"/>
              <w:spacing w:after="0" w:line="240" w:lineRule="auto"/>
              <w:rPr>
                <w:rFonts w:ascii="Tahoma" w:eastAsia="Times New Roman" w:hAnsi="Tahoma" w:cs="Tahoma"/>
                <w:spacing w:val="-3"/>
                <w:szCs w:val="20"/>
              </w:rPr>
            </w:pPr>
            <w:r w:rsidRPr="00750BE5">
              <w:rPr>
                <w:rFonts w:ascii="Tahoma" w:eastAsia="Times New Roman" w:hAnsi="Tahoma" w:cs="Tahoma"/>
                <w:spacing w:val="-3"/>
                <w:szCs w:val="20"/>
              </w:rPr>
              <w:t>Банковские реквизиты:</w:t>
            </w:r>
          </w:p>
          <w:p w:rsidR="00D622DB" w:rsidRPr="00750BE5" w:rsidRDefault="00D622DB" w:rsidP="009E1833">
            <w:pPr>
              <w:widowControl w:val="0"/>
              <w:spacing w:after="0" w:line="240" w:lineRule="auto"/>
              <w:rPr>
                <w:rFonts w:ascii="Tahoma" w:eastAsia="Times New Roman" w:hAnsi="Tahoma" w:cs="Tahoma"/>
                <w:spacing w:val="-3"/>
                <w:szCs w:val="20"/>
              </w:rPr>
            </w:pPr>
            <w:r w:rsidRPr="00750BE5">
              <w:rPr>
                <w:rFonts w:ascii="Tahoma" w:eastAsia="Times New Roman" w:hAnsi="Tahoma" w:cs="Tahoma"/>
                <w:spacing w:val="-3"/>
                <w:szCs w:val="20"/>
              </w:rPr>
              <w:t>Р/с №</w:t>
            </w:r>
            <w:r w:rsidR="007701FA" w:rsidRPr="00750BE5">
              <w:rPr>
                <w:rFonts w:ascii="Tahoma" w:hAnsi="Tahoma" w:cs="Tahoma"/>
                <w:szCs w:val="20"/>
              </w:rPr>
              <w:t>40702810828000114785 в Коми ОСБ № 8617, г. Сыктывкар</w:t>
            </w:r>
          </w:p>
          <w:p w:rsidR="00D622DB" w:rsidRPr="00750BE5" w:rsidRDefault="00D622DB" w:rsidP="009E1833">
            <w:pPr>
              <w:widowControl w:val="0"/>
              <w:spacing w:after="0" w:line="240" w:lineRule="auto"/>
              <w:rPr>
                <w:rFonts w:ascii="Tahoma" w:hAnsi="Tahoma" w:cs="Tahoma"/>
                <w:szCs w:val="20"/>
              </w:rPr>
            </w:pPr>
            <w:r w:rsidRPr="00750BE5">
              <w:rPr>
                <w:rFonts w:ascii="Tahoma" w:eastAsia="Times New Roman" w:hAnsi="Tahoma" w:cs="Tahoma"/>
                <w:spacing w:val="-3"/>
                <w:szCs w:val="20"/>
              </w:rPr>
              <w:t>К/с</w:t>
            </w:r>
            <w:r w:rsidR="007701FA" w:rsidRPr="00750BE5">
              <w:rPr>
                <w:rFonts w:ascii="Tahoma" w:hAnsi="Tahoma" w:cs="Tahoma"/>
                <w:szCs w:val="20"/>
              </w:rPr>
              <w:t xml:space="preserve"> банка 30101810400000000640</w:t>
            </w:r>
          </w:p>
          <w:p w:rsidR="007701FA" w:rsidRPr="00750BE5" w:rsidRDefault="007701FA" w:rsidP="009E1833">
            <w:pPr>
              <w:widowControl w:val="0"/>
              <w:spacing w:after="0" w:line="240" w:lineRule="auto"/>
              <w:rPr>
                <w:rFonts w:ascii="Tahoma" w:hAnsi="Tahoma" w:cs="Tahoma"/>
                <w:szCs w:val="20"/>
              </w:rPr>
            </w:pPr>
            <w:r w:rsidRPr="00750BE5">
              <w:rPr>
                <w:rFonts w:ascii="Tahoma" w:hAnsi="Tahoma" w:cs="Tahoma"/>
                <w:szCs w:val="20"/>
              </w:rPr>
              <w:t>БИК банка 048702640</w:t>
            </w:r>
          </w:p>
          <w:p w:rsidR="007701FA" w:rsidRPr="00750BE5" w:rsidRDefault="007701FA" w:rsidP="009E1833">
            <w:pPr>
              <w:widowControl w:val="0"/>
              <w:spacing w:after="0" w:line="240" w:lineRule="auto"/>
              <w:rPr>
                <w:rFonts w:ascii="Tahoma" w:eastAsia="Times New Roman" w:hAnsi="Tahoma" w:cs="Tahoma"/>
                <w:spacing w:val="-3"/>
                <w:szCs w:val="20"/>
              </w:rPr>
            </w:pPr>
          </w:p>
          <w:p w:rsidR="007701FA" w:rsidRPr="004B5246" w:rsidRDefault="007701FA" w:rsidP="009E1833">
            <w:pPr>
              <w:widowControl w:val="0"/>
              <w:spacing w:after="0" w:line="240" w:lineRule="auto"/>
              <w:rPr>
                <w:rFonts w:ascii="Tahoma" w:eastAsia="Times New Roman" w:hAnsi="Tahoma" w:cs="Tahoma"/>
                <w:szCs w:val="20"/>
              </w:rPr>
            </w:pPr>
            <w:r w:rsidRPr="004B5246">
              <w:rPr>
                <w:rFonts w:ascii="Tahoma" w:eastAsia="Times New Roman" w:hAnsi="Tahoma" w:cs="Tahoma"/>
                <w:szCs w:val="20"/>
              </w:rPr>
              <w:t>Генеральный директор АО «Коми энергосбытовая компания»</w:t>
            </w:r>
          </w:p>
          <w:p w:rsidR="007701FA" w:rsidRPr="00750BE5" w:rsidRDefault="007701FA" w:rsidP="009E1833">
            <w:pPr>
              <w:widowControl w:val="0"/>
              <w:spacing w:after="0" w:line="240" w:lineRule="auto"/>
              <w:rPr>
                <w:rFonts w:ascii="Tahoma" w:eastAsia="Times New Roman" w:hAnsi="Tahoma" w:cs="Tahoma"/>
                <w:spacing w:val="-3"/>
                <w:szCs w:val="20"/>
              </w:rPr>
            </w:pPr>
          </w:p>
        </w:tc>
      </w:tr>
      <w:tr w:rsidR="00265BF6" w:rsidRPr="00750BE5" w:rsidTr="00636466">
        <w:tc>
          <w:tcPr>
            <w:tcW w:w="4448" w:type="dxa"/>
          </w:tcPr>
          <w:p w:rsidR="00D622DB" w:rsidRPr="00750BE5" w:rsidRDefault="00D622DB" w:rsidP="00636466">
            <w:pPr>
              <w:widowControl w:val="0"/>
              <w:shd w:val="clear" w:color="auto" w:fill="FFFFFF"/>
              <w:spacing w:after="0" w:line="240" w:lineRule="auto"/>
              <w:ind w:right="-108"/>
              <w:jc w:val="both"/>
              <w:rPr>
                <w:rFonts w:ascii="Tahoma" w:eastAsia="Times New Roman" w:hAnsi="Tahoma" w:cs="Tahoma"/>
                <w:spacing w:val="-3"/>
                <w:szCs w:val="20"/>
                <w:lang w:val="en-US"/>
              </w:rPr>
            </w:pPr>
            <w:r w:rsidRPr="00750BE5">
              <w:rPr>
                <w:rFonts w:ascii="Tahoma" w:eastAsia="Times New Roman" w:hAnsi="Tahoma" w:cs="Tahoma"/>
                <w:spacing w:val="-3"/>
                <w:szCs w:val="20"/>
                <w:lang w:val="en-US"/>
              </w:rPr>
              <w:t xml:space="preserve">______________________/_________________/ </w:t>
            </w:r>
          </w:p>
          <w:p w:rsidR="00D622DB" w:rsidRPr="00750BE5" w:rsidRDefault="00D622DB" w:rsidP="00636466">
            <w:pPr>
              <w:widowControl w:val="0"/>
              <w:spacing w:after="0" w:line="240" w:lineRule="auto"/>
              <w:jc w:val="both"/>
              <w:rPr>
                <w:rFonts w:ascii="Tahoma" w:eastAsia="Times New Roman" w:hAnsi="Tahoma" w:cs="Tahoma"/>
                <w:spacing w:val="-3"/>
                <w:szCs w:val="20"/>
                <w:lang w:val="en-US"/>
              </w:rPr>
            </w:pPr>
            <w:r w:rsidRPr="00750BE5">
              <w:rPr>
                <w:rFonts w:ascii="Tahoma" w:eastAsia="Times New Roman" w:hAnsi="Tahoma" w:cs="Tahoma"/>
                <w:spacing w:val="-3"/>
                <w:szCs w:val="20"/>
              </w:rPr>
              <w:t>м</w:t>
            </w:r>
            <w:r w:rsidRPr="00750BE5">
              <w:rPr>
                <w:rFonts w:ascii="Tahoma" w:eastAsia="Times New Roman" w:hAnsi="Tahoma" w:cs="Tahoma"/>
                <w:spacing w:val="-3"/>
                <w:szCs w:val="20"/>
                <w:lang w:val="en-US"/>
              </w:rPr>
              <w:t>.</w:t>
            </w:r>
            <w:r w:rsidRPr="00750BE5">
              <w:rPr>
                <w:rFonts w:ascii="Tahoma" w:eastAsia="Times New Roman" w:hAnsi="Tahoma" w:cs="Tahoma"/>
                <w:spacing w:val="-3"/>
                <w:szCs w:val="20"/>
              </w:rPr>
              <w:t>п</w:t>
            </w:r>
            <w:r w:rsidRPr="00750BE5">
              <w:rPr>
                <w:rFonts w:ascii="Tahoma" w:eastAsia="Times New Roman" w:hAnsi="Tahoma" w:cs="Tahoma"/>
                <w:spacing w:val="-3"/>
                <w:szCs w:val="20"/>
                <w:lang w:val="en-US"/>
              </w:rPr>
              <w:t>.</w:t>
            </w:r>
          </w:p>
          <w:p w:rsidR="00D622DB" w:rsidRPr="00750BE5" w:rsidRDefault="00D622DB" w:rsidP="00FF6F81">
            <w:pPr>
              <w:widowControl w:val="0"/>
              <w:shd w:val="clear" w:color="auto" w:fill="FFFFFF"/>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lang w:val="en-US"/>
              </w:rPr>
              <w:t xml:space="preserve">«____»  ____________________ 20__ </w:t>
            </w:r>
            <w:r w:rsidRPr="00750BE5">
              <w:rPr>
                <w:rFonts w:ascii="Tahoma" w:eastAsia="Times New Roman" w:hAnsi="Tahoma" w:cs="Tahoma"/>
                <w:spacing w:val="-3"/>
                <w:szCs w:val="20"/>
              </w:rPr>
              <w:t>года</w:t>
            </w:r>
          </w:p>
        </w:tc>
        <w:tc>
          <w:tcPr>
            <w:tcW w:w="5299" w:type="dxa"/>
          </w:tcPr>
          <w:p w:rsidR="007701FA" w:rsidRPr="00750BE5" w:rsidRDefault="007701FA" w:rsidP="007701FA">
            <w:pPr>
              <w:widowControl w:val="0"/>
              <w:shd w:val="clear" w:color="auto" w:fill="FFFFFF"/>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rPr>
              <w:t>____________________________ /</w:t>
            </w:r>
            <w:r w:rsidRPr="00750BE5">
              <w:rPr>
                <w:rFonts w:ascii="Tahoma" w:eastAsia="Times New Roman" w:hAnsi="Tahoma" w:cs="Tahoma"/>
                <w:b/>
                <w:szCs w:val="20"/>
              </w:rPr>
              <w:t>Е.Н. Борисова</w:t>
            </w:r>
            <w:r w:rsidRPr="00750BE5">
              <w:rPr>
                <w:rFonts w:ascii="Tahoma" w:eastAsia="Times New Roman" w:hAnsi="Tahoma" w:cs="Tahoma"/>
                <w:szCs w:val="20"/>
              </w:rPr>
              <w:t>/</w:t>
            </w:r>
          </w:p>
          <w:p w:rsidR="00D622DB" w:rsidRPr="00750BE5" w:rsidRDefault="00D622DB" w:rsidP="00636466">
            <w:pPr>
              <w:widowControl w:val="0"/>
              <w:shd w:val="clear" w:color="auto" w:fill="FFFFFF"/>
              <w:spacing w:after="0" w:line="240" w:lineRule="auto"/>
              <w:jc w:val="both"/>
              <w:rPr>
                <w:rFonts w:ascii="Tahoma" w:eastAsia="Times New Roman" w:hAnsi="Tahoma" w:cs="Tahoma"/>
                <w:spacing w:val="-3"/>
                <w:szCs w:val="20"/>
              </w:rPr>
            </w:pPr>
            <w:proofErr w:type="spellStart"/>
            <w:r w:rsidRPr="00750BE5">
              <w:rPr>
                <w:rFonts w:ascii="Tahoma" w:eastAsia="Times New Roman" w:hAnsi="Tahoma" w:cs="Tahoma"/>
                <w:spacing w:val="-3"/>
                <w:szCs w:val="20"/>
              </w:rPr>
              <w:t>м.п</w:t>
            </w:r>
            <w:proofErr w:type="spellEnd"/>
            <w:r w:rsidRPr="00750BE5">
              <w:rPr>
                <w:rFonts w:ascii="Tahoma" w:eastAsia="Times New Roman" w:hAnsi="Tahoma" w:cs="Tahoma"/>
                <w:spacing w:val="-3"/>
                <w:szCs w:val="20"/>
              </w:rPr>
              <w:t>.</w:t>
            </w:r>
          </w:p>
          <w:p w:rsidR="00D622DB" w:rsidRPr="00750BE5" w:rsidRDefault="00D622DB" w:rsidP="00636466">
            <w:pPr>
              <w:widowControl w:val="0"/>
              <w:shd w:val="clear" w:color="auto" w:fill="FFFFFF"/>
              <w:spacing w:after="0" w:line="240" w:lineRule="auto"/>
              <w:jc w:val="both"/>
              <w:rPr>
                <w:rFonts w:ascii="Tahoma" w:eastAsia="Times New Roman" w:hAnsi="Tahoma" w:cs="Tahoma"/>
                <w:spacing w:val="-3"/>
                <w:szCs w:val="20"/>
              </w:rPr>
            </w:pPr>
            <w:r w:rsidRPr="00750BE5">
              <w:rPr>
                <w:rFonts w:ascii="Tahoma" w:eastAsia="Times New Roman" w:hAnsi="Tahoma" w:cs="Tahoma"/>
                <w:spacing w:val="-3"/>
                <w:szCs w:val="20"/>
              </w:rPr>
              <w:t xml:space="preserve">«_____»  </w:t>
            </w:r>
            <w:r w:rsidR="007701FA" w:rsidRPr="00750BE5">
              <w:rPr>
                <w:rFonts w:ascii="Tahoma" w:eastAsia="Times New Roman" w:hAnsi="Tahoma" w:cs="Tahoma"/>
                <w:spacing w:val="-3"/>
                <w:szCs w:val="20"/>
              </w:rPr>
              <w:t>_________________ 20</w:t>
            </w:r>
            <w:r w:rsidRPr="00750BE5">
              <w:rPr>
                <w:rFonts w:ascii="Tahoma" w:eastAsia="Times New Roman" w:hAnsi="Tahoma" w:cs="Tahoma"/>
                <w:spacing w:val="-3"/>
                <w:szCs w:val="20"/>
              </w:rPr>
              <w:t>__ года</w:t>
            </w:r>
          </w:p>
        </w:tc>
      </w:tr>
    </w:tbl>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4B0EFC">
      <w:pPr>
        <w:suppressAutoHyphens/>
        <w:spacing w:after="0" w:line="240" w:lineRule="auto"/>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4F08F0" w:rsidRDefault="004F08F0" w:rsidP="00E3735E">
      <w:pPr>
        <w:suppressAutoHyphens/>
        <w:spacing w:after="0" w:line="240" w:lineRule="auto"/>
        <w:jc w:val="right"/>
        <w:rPr>
          <w:rFonts w:ascii="Tahoma" w:eastAsia="Times New Roman" w:hAnsi="Tahoma" w:cs="Tahoma"/>
          <w:sz w:val="18"/>
          <w:szCs w:val="18"/>
          <w:lang w:eastAsia="ar-SA"/>
        </w:rPr>
      </w:pPr>
    </w:p>
    <w:p w:rsidR="00E3735E" w:rsidRPr="00750BE5" w:rsidRDefault="00E3735E" w:rsidP="00E3735E">
      <w:pPr>
        <w:suppressAutoHyphens/>
        <w:spacing w:after="0" w:line="240" w:lineRule="auto"/>
        <w:jc w:val="right"/>
        <w:rPr>
          <w:rFonts w:ascii="Tahoma" w:eastAsia="Times New Roman" w:hAnsi="Tahoma" w:cs="Tahoma"/>
          <w:sz w:val="18"/>
          <w:szCs w:val="18"/>
          <w:lang w:eastAsia="ar-SA"/>
        </w:rPr>
      </w:pPr>
      <w:r w:rsidRPr="00750BE5">
        <w:rPr>
          <w:rFonts w:ascii="Tahoma" w:eastAsia="Times New Roman" w:hAnsi="Tahoma" w:cs="Tahoma"/>
          <w:sz w:val="18"/>
          <w:szCs w:val="18"/>
          <w:lang w:eastAsia="ar-SA"/>
        </w:rPr>
        <w:t>Приложение № 1</w:t>
      </w:r>
    </w:p>
    <w:p w:rsidR="00E3735E" w:rsidRPr="00750BE5" w:rsidRDefault="00E3735E" w:rsidP="00E3735E">
      <w:pPr>
        <w:suppressAutoHyphens/>
        <w:spacing w:after="0" w:line="240" w:lineRule="auto"/>
        <w:jc w:val="right"/>
        <w:rPr>
          <w:rFonts w:ascii="Tahoma" w:eastAsia="Times New Roman" w:hAnsi="Tahoma" w:cs="Tahoma"/>
          <w:sz w:val="18"/>
          <w:szCs w:val="18"/>
          <w:lang w:eastAsia="ar-SA"/>
        </w:rPr>
      </w:pPr>
      <w:r w:rsidRPr="00750BE5">
        <w:rPr>
          <w:rFonts w:ascii="Tahoma" w:eastAsia="Times New Roman" w:hAnsi="Tahoma" w:cs="Tahoma"/>
          <w:sz w:val="18"/>
          <w:szCs w:val="18"/>
          <w:lang w:eastAsia="ar-SA"/>
        </w:rPr>
        <w:t xml:space="preserve">к Договору </w:t>
      </w:r>
      <w:r w:rsidR="00C41A6A">
        <w:rPr>
          <w:rFonts w:ascii="Tahoma" w:eastAsia="Times New Roman" w:hAnsi="Tahoma" w:cs="Tahoma"/>
          <w:sz w:val="18"/>
          <w:szCs w:val="18"/>
          <w:lang w:eastAsia="ar-SA"/>
        </w:rPr>
        <w:t xml:space="preserve">№ </w:t>
      </w:r>
      <w:r w:rsidRPr="00750BE5">
        <w:rPr>
          <w:rFonts w:ascii="Tahoma" w:eastAsia="Times New Roman" w:hAnsi="Tahoma" w:cs="Tahoma"/>
          <w:sz w:val="18"/>
          <w:szCs w:val="18"/>
          <w:lang w:eastAsia="ar-SA"/>
        </w:rPr>
        <w:t>_____</w:t>
      </w:r>
      <w:r w:rsidRPr="00750BE5">
        <w:rPr>
          <w:rFonts w:ascii="Tahoma" w:eastAsia="Times New Roman" w:hAnsi="Tahoma" w:cs="Tahoma"/>
          <w:sz w:val="18"/>
          <w:szCs w:val="18"/>
          <w:u w:val="single"/>
          <w:lang w:eastAsia="ar-SA"/>
        </w:rPr>
        <w:softHyphen/>
      </w:r>
      <w:r w:rsidRPr="00750BE5">
        <w:rPr>
          <w:rFonts w:ascii="Tahoma" w:eastAsia="Times New Roman" w:hAnsi="Tahoma" w:cs="Tahoma"/>
          <w:sz w:val="18"/>
          <w:szCs w:val="18"/>
          <w:u w:val="single"/>
          <w:lang w:eastAsia="ar-SA"/>
        </w:rPr>
        <w:softHyphen/>
      </w:r>
      <w:r w:rsidRPr="00750BE5">
        <w:rPr>
          <w:rFonts w:ascii="Tahoma" w:eastAsia="Times New Roman" w:hAnsi="Tahoma" w:cs="Tahoma"/>
          <w:sz w:val="18"/>
          <w:szCs w:val="18"/>
          <w:u w:val="single"/>
          <w:lang w:eastAsia="ar-SA"/>
        </w:rPr>
        <w:softHyphen/>
      </w:r>
      <w:r w:rsidRPr="00750BE5">
        <w:rPr>
          <w:rFonts w:ascii="Tahoma" w:eastAsia="Times New Roman" w:hAnsi="Tahoma" w:cs="Tahoma"/>
          <w:sz w:val="18"/>
          <w:szCs w:val="18"/>
          <w:u w:val="single"/>
          <w:lang w:eastAsia="ar-SA"/>
        </w:rPr>
        <w:softHyphen/>
      </w:r>
      <w:r w:rsidRPr="00750BE5">
        <w:rPr>
          <w:rFonts w:ascii="Tahoma" w:eastAsia="Times New Roman" w:hAnsi="Tahoma" w:cs="Tahoma"/>
          <w:sz w:val="18"/>
          <w:szCs w:val="18"/>
          <w:lang w:eastAsia="ar-SA"/>
        </w:rPr>
        <w:t xml:space="preserve">________ </w:t>
      </w:r>
    </w:p>
    <w:p w:rsidR="00E3735E" w:rsidRPr="00750BE5" w:rsidRDefault="00E3735E" w:rsidP="00E3735E">
      <w:pPr>
        <w:suppressAutoHyphens/>
        <w:spacing w:after="0" w:line="240" w:lineRule="auto"/>
        <w:jc w:val="right"/>
        <w:rPr>
          <w:rFonts w:ascii="Tahoma" w:eastAsia="Times New Roman" w:hAnsi="Tahoma" w:cs="Tahoma"/>
          <w:i/>
          <w:sz w:val="18"/>
          <w:szCs w:val="18"/>
          <w:lang w:eastAsia="ar-SA"/>
        </w:rPr>
      </w:pPr>
      <w:proofErr w:type="gramStart"/>
      <w:r w:rsidRPr="00750BE5">
        <w:rPr>
          <w:rFonts w:ascii="Tahoma" w:eastAsia="Times New Roman" w:hAnsi="Tahoma" w:cs="Tahoma"/>
          <w:sz w:val="18"/>
          <w:szCs w:val="18"/>
          <w:lang w:eastAsia="ar-SA"/>
        </w:rPr>
        <w:t>от  «</w:t>
      </w:r>
      <w:proofErr w:type="gramEnd"/>
      <w:r w:rsidRPr="00750BE5">
        <w:rPr>
          <w:rFonts w:ascii="Tahoma" w:eastAsia="Times New Roman" w:hAnsi="Tahoma" w:cs="Tahoma"/>
          <w:sz w:val="18"/>
          <w:szCs w:val="18"/>
          <w:lang w:eastAsia="ar-SA"/>
        </w:rPr>
        <w:t xml:space="preserve"> __ » ________ 20__ г</w:t>
      </w:r>
      <w:r w:rsidRPr="00750BE5">
        <w:rPr>
          <w:rFonts w:ascii="Tahoma" w:eastAsia="Times New Roman" w:hAnsi="Tahoma" w:cs="Tahoma"/>
          <w:i/>
          <w:sz w:val="18"/>
          <w:szCs w:val="18"/>
          <w:lang w:eastAsia="ar-SA"/>
        </w:rPr>
        <w:t>.</w:t>
      </w:r>
    </w:p>
    <w:p w:rsidR="00B65266" w:rsidRPr="00750BE5" w:rsidRDefault="00B65266" w:rsidP="00E3735E">
      <w:pPr>
        <w:suppressAutoHyphens/>
        <w:spacing w:after="0" w:line="240" w:lineRule="auto"/>
      </w:pPr>
    </w:p>
    <w:p w:rsidR="00E3735E" w:rsidRPr="00750BE5" w:rsidRDefault="00E3735E" w:rsidP="00E3735E">
      <w:pPr>
        <w:suppressAutoHyphens/>
        <w:spacing w:after="0" w:line="240" w:lineRule="auto"/>
        <w:rPr>
          <w:rFonts w:ascii="Tahoma" w:hAnsi="Tahoma" w:cs="Tahoma"/>
          <w:sz w:val="18"/>
          <w:szCs w:val="18"/>
          <w:lang w:eastAsia="ar-SA"/>
        </w:rPr>
      </w:pPr>
    </w:p>
    <w:p w:rsidR="00B65266" w:rsidRPr="00750BE5" w:rsidRDefault="00B65266" w:rsidP="00B65266">
      <w:pPr>
        <w:tabs>
          <w:tab w:val="center" w:pos="4677"/>
        </w:tabs>
        <w:spacing w:after="0"/>
        <w:jc w:val="center"/>
        <w:rPr>
          <w:rFonts w:ascii="Tahoma" w:eastAsia="Times New Roman" w:hAnsi="Tahoma" w:cs="Tahoma"/>
          <w:b/>
        </w:rPr>
      </w:pPr>
      <w:r w:rsidRPr="00750BE5">
        <w:rPr>
          <w:rFonts w:ascii="Tahoma" w:eastAsia="Times New Roman" w:hAnsi="Tahoma" w:cs="Tahoma"/>
          <w:b/>
        </w:rPr>
        <w:t>ТЕХНИЧЕСКОЕ ЗАДАНИЕ</w:t>
      </w:r>
    </w:p>
    <w:p w:rsidR="00B65266" w:rsidRPr="00750BE5" w:rsidRDefault="00B65266" w:rsidP="00B65266">
      <w:pPr>
        <w:spacing w:after="0"/>
        <w:jc w:val="center"/>
        <w:rPr>
          <w:rFonts w:ascii="Tahoma" w:hAnsi="Tahoma" w:cs="Tahoma"/>
          <w:b/>
          <w:szCs w:val="20"/>
        </w:rPr>
      </w:pPr>
      <w:r w:rsidRPr="00750BE5">
        <w:rPr>
          <w:rFonts w:ascii="Tahoma" w:hAnsi="Tahoma" w:cs="Tahoma"/>
          <w:b/>
          <w:szCs w:val="20"/>
        </w:rPr>
        <w:t>на оказание услуг по техническому обслуживанию</w:t>
      </w:r>
    </w:p>
    <w:p w:rsidR="00B65266" w:rsidRPr="00750BE5" w:rsidRDefault="00B65266" w:rsidP="00B65266">
      <w:pPr>
        <w:spacing w:after="0"/>
        <w:ind w:firstLine="567"/>
        <w:jc w:val="center"/>
        <w:rPr>
          <w:rFonts w:ascii="Tahoma" w:eastAsia="Times New Roman" w:hAnsi="Tahoma" w:cs="Tahoma"/>
          <w:b/>
          <w:szCs w:val="20"/>
        </w:rPr>
      </w:pPr>
      <w:r w:rsidRPr="00750BE5">
        <w:rPr>
          <w:rFonts w:ascii="Tahoma" w:hAnsi="Tahoma" w:cs="Tahoma"/>
          <w:b/>
          <w:szCs w:val="20"/>
        </w:rPr>
        <w:t xml:space="preserve"> контрольно-кассовой техники </w:t>
      </w:r>
      <w:r w:rsidRPr="00750BE5">
        <w:rPr>
          <w:rFonts w:ascii="Tahoma" w:eastAsia="Times New Roman" w:hAnsi="Tahoma" w:cs="Tahoma"/>
          <w:b/>
          <w:szCs w:val="20"/>
        </w:rPr>
        <w:t>для нужд АО «Коми энергосбытовая компания»</w:t>
      </w:r>
    </w:p>
    <w:p w:rsidR="00B65266" w:rsidRPr="00750BE5" w:rsidRDefault="00B65266" w:rsidP="00B65266">
      <w:pPr>
        <w:spacing w:after="0"/>
        <w:ind w:firstLine="567"/>
        <w:jc w:val="center"/>
        <w:rPr>
          <w:rFonts w:ascii="Arial" w:eastAsia="Times New Roman" w:hAnsi="Arial" w:cs="Arial"/>
          <w:b/>
        </w:rPr>
      </w:pPr>
    </w:p>
    <w:p w:rsidR="00B65266" w:rsidRPr="00750BE5" w:rsidRDefault="00B65266" w:rsidP="00B65266">
      <w:pPr>
        <w:numPr>
          <w:ilvl w:val="0"/>
          <w:numId w:val="25"/>
        </w:numPr>
        <w:tabs>
          <w:tab w:val="left" w:pos="851"/>
        </w:tabs>
        <w:spacing w:after="0" w:line="240" w:lineRule="auto"/>
        <w:ind w:left="0" w:firstLine="567"/>
        <w:contextualSpacing/>
        <w:jc w:val="both"/>
        <w:rPr>
          <w:rFonts w:ascii="Tahoma" w:hAnsi="Tahoma" w:cs="Tahoma"/>
        </w:rPr>
      </w:pPr>
      <w:r w:rsidRPr="00750BE5">
        <w:rPr>
          <w:rFonts w:ascii="Tahoma" w:hAnsi="Tahoma" w:cs="Tahoma"/>
          <w:b/>
        </w:rPr>
        <w:t>Наименование услуги:</w:t>
      </w:r>
    </w:p>
    <w:p w:rsidR="00D75F43" w:rsidRDefault="00D75F43" w:rsidP="00D75F43">
      <w:pPr>
        <w:spacing w:after="0"/>
        <w:ind w:firstLine="567"/>
        <w:jc w:val="both"/>
        <w:rPr>
          <w:rFonts w:ascii="Tahoma" w:hAnsi="Tahoma" w:cs="Tahoma"/>
        </w:rPr>
      </w:pPr>
      <w:r w:rsidRPr="00750BE5">
        <w:rPr>
          <w:rFonts w:ascii="Tahoma" w:hAnsi="Tahoma" w:cs="Tahoma"/>
          <w:szCs w:val="20"/>
        </w:rPr>
        <w:t>Оказание услуг по техническому обслуживанию (далее – ТО) контрольно-кассовой техники</w:t>
      </w:r>
      <w:r w:rsidRPr="00750BE5">
        <w:rPr>
          <w:rFonts w:ascii="Tahoma" w:hAnsi="Tahoma" w:cs="Tahoma"/>
        </w:rPr>
        <w:t xml:space="preserve"> (далее – ККТ), находящейся в собственности АО</w:t>
      </w:r>
      <w:r>
        <w:rPr>
          <w:rFonts w:ascii="Tahoma" w:hAnsi="Tahoma" w:cs="Tahoma"/>
        </w:rPr>
        <w:t xml:space="preserve"> «Коми эн</w:t>
      </w:r>
      <w:r w:rsidR="0079334C">
        <w:rPr>
          <w:rFonts w:ascii="Tahoma" w:hAnsi="Tahoma" w:cs="Tahoma"/>
        </w:rPr>
        <w:t>ергосбытовая компания»</w:t>
      </w:r>
      <w:r>
        <w:rPr>
          <w:rFonts w:ascii="Tahoma" w:hAnsi="Tahoma" w:cs="Tahoma"/>
        </w:rPr>
        <w:t>.</w:t>
      </w:r>
    </w:p>
    <w:p w:rsidR="0079334C" w:rsidRPr="00750BE5" w:rsidRDefault="0079334C" w:rsidP="00D75F43">
      <w:pPr>
        <w:spacing w:after="0"/>
        <w:ind w:firstLine="567"/>
        <w:jc w:val="both"/>
        <w:rPr>
          <w:rFonts w:ascii="Tahoma" w:hAnsi="Tahoma" w:cs="Tahoma"/>
          <w:szCs w:val="20"/>
        </w:rPr>
      </w:pPr>
    </w:p>
    <w:p w:rsidR="00B65266" w:rsidRPr="00D75F43" w:rsidRDefault="00B65266" w:rsidP="00B65266">
      <w:pPr>
        <w:numPr>
          <w:ilvl w:val="0"/>
          <w:numId w:val="25"/>
        </w:numPr>
        <w:tabs>
          <w:tab w:val="left" w:pos="851"/>
        </w:tabs>
        <w:spacing w:after="0" w:line="240" w:lineRule="auto"/>
        <w:ind w:left="0" w:firstLine="567"/>
        <w:contextualSpacing/>
        <w:rPr>
          <w:rFonts w:ascii="Tahoma" w:hAnsi="Tahoma" w:cs="Tahoma"/>
        </w:rPr>
      </w:pPr>
      <w:r w:rsidRPr="00750BE5">
        <w:rPr>
          <w:rFonts w:ascii="Tahoma" w:hAnsi="Tahoma" w:cs="Tahoma"/>
          <w:b/>
        </w:rPr>
        <w:t>Место оказания услуг:</w:t>
      </w:r>
    </w:p>
    <w:tbl>
      <w:tblPr>
        <w:tblW w:w="9214" w:type="dxa"/>
        <w:jc w:val="center"/>
        <w:tblLayout w:type="fixed"/>
        <w:tblLook w:val="0000" w:firstRow="0" w:lastRow="0" w:firstColumn="0" w:lastColumn="0" w:noHBand="0" w:noVBand="0"/>
      </w:tblPr>
      <w:tblGrid>
        <w:gridCol w:w="683"/>
        <w:gridCol w:w="1580"/>
        <w:gridCol w:w="1701"/>
        <w:gridCol w:w="5250"/>
      </w:tblGrid>
      <w:tr w:rsidR="00D75F43" w:rsidRPr="00750BE5" w:rsidTr="00D75F43">
        <w:trPr>
          <w:trHeight w:val="487"/>
          <w:jc w:val="center"/>
        </w:trPr>
        <w:tc>
          <w:tcPr>
            <w:tcW w:w="683" w:type="dxa"/>
            <w:tcBorders>
              <w:top w:val="single" w:sz="4" w:space="0" w:color="000000"/>
              <w:left w:val="single" w:sz="4" w:space="0" w:color="000000"/>
              <w:bottom w:val="single" w:sz="4" w:space="0" w:color="000000"/>
            </w:tcBorders>
          </w:tcPr>
          <w:p w:rsidR="00D75F43" w:rsidRPr="00750BE5" w:rsidRDefault="00D75F43" w:rsidP="00D75F43">
            <w:pPr>
              <w:snapToGrid w:val="0"/>
              <w:jc w:val="center"/>
              <w:rPr>
                <w:rFonts w:ascii="Tahoma" w:eastAsia="Calibri" w:hAnsi="Tahoma" w:cs="Tahoma"/>
                <w:sz w:val="16"/>
                <w:szCs w:val="16"/>
              </w:rPr>
            </w:pPr>
            <w:r w:rsidRPr="00750BE5">
              <w:rPr>
                <w:rFonts w:ascii="Tahoma" w:eastAsia="Calibri" w:hAnsi="Tahoma" w:cs="Tahoma"/>
                <w:sz w:val="16"/>
                <w:szCs w:val="16"/>
              </w:rPr>
              <w:t>№ п/п</w:t>
            </w:r>
          </w:p>
        </w:tc>
        <w:tc>
          <w:tcPr>
            <w:tcW w:w="1580" w:type="dxa"/>
            <w:tcBorders>
              <w:top w:val="single" w:sz="4" w:space="0" w:color="000000"/>
              <w:left w:val="single" w:sz="4" w:space="0" w:color="000000"/>
              <w:bottom w:val="single" w:sz="4" w:space="0" w:color="000000"/>
            </w:tcBorders>
          </w:tcPr>
          <w:p w:rsidR="00D75F43" w:rsidRPr="00750BE5" w:rsidRDefault="00D75F43" w:rsidP="00D75F43">
            <w:pPr>
              <w:snapToGrid w:val="0"/>
              <w:jc w:val="center"/>
              <w:rPr>
                <w:rFonts w:ascii="Tahoma" w:eastAsia="Calibri" w:hAnsi="Tahoma" w:cs="Tahoma"/>
                <w:sz w:val="16"/>
                <w:szCs w:val="16"/>
              </w:rPr>
            </w:pPr>
            <w:r w:rsidRPr="00750BE5">
              <w:rPr>
                <w:rFonts w:ascii="Tahoma" w:eastAsia="Calibri" w:hAnsi="Tahoma" w:cs="Tahoma"/>
                <w:sz w:val="16"/>
                <w:szCs w:val="16"/>
              </w:rPr>
              <w:t>Тип ККТ (модель)</w:t>
            </w:r>
          </w:p>
        </w:tc>
        <w:tc>
          <w:tcPr>
            <w:tcW w:w="1701" w:type="dxa"/>
            <w:tcBorders>
              <w:top w:val="single" w:sz="4" w:space="0" w:color="000000"/>
              <w:left w:val="single" w:sz="4" w:space="0" w:color="000000"/>
              <w:bottom w:val="single" w:sz="4" w:space="0" w:color="000000"/>
            </w:tcBorders>
          </w:tcPr>
          <w:p w:rsidR="00D75F43" w:rsidRPr="00750BE5" w:rsidRDefault="00D75F43" w:rsidP="00D75F43">
            <w:pPr>
              <w:snapToGrid w:val="0"/>
              <w:jc w:val="center"/>
              <w:rPr>
                <w:rFonts w:ascii="Tahoma" w:eastAsia="Calibri" w:hAnsi="Tahoma" w:cs="Tahoma"/>
                <w:sz w:val="16"/>
                <w:szCs w:val="16"/>
              </w:rPr>
            </w:pPr>
            <w:r>
              <w:rPr>
                <w:rFonts w:ascii="Tahoma" w:eastAsia="Calibri" w:hAnsi="Tahoma" w:cs="Tahoma"/>
                <w:sz w:val="16"/>
                <w:szCs w:val="16"/>
              </w:rPr>
              <w:t>Кол-во, шт.</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snapToGrid w:val="0"/>
              <w:jc w:val="center"/>
              <w:rPr>
                <w:rFonts w:ascii="Tahoma" w:eastAsia="Calibri" w:hAnsi="Tahoma" w:cs="Tahoma"/>
                <w:sz w:val="16"/>
                <w:szCs w:val="16"/>
              </w:rPr>
            </w:pPr>
            <w:r w:rsidRPr="00750BE5">
              <w:rPr>
                <w:rFonts w:ascii="Tahoma" w:eastAsia="Calibri" w:hAnsi="Tahoma" w:cs="Tahoma"/>
                <w:sz w:val="16"/>
                <w:szCs w:val="16"/>
              </w:rPr>
              <w:t>Место (адрес) установки</w:t>
            </w:r>
          </w:p>
        </w:tc>
      </w:tr>
      <w:tr w:rsidR="00D75F43" w:rsidRPr="00750BE5" w:rsidTr="00D75F43">
        <w:trPr>
          <w:trHeight w:val="804"/>
          <w:jc w:val="center"/>
        </w:trPr>
        <w:tc>
          <w:tcPr>
            <w:tcW w:w="683" w:type="dxa"/>
            <w:tcBorders>
              <w:top w:val="single" w:sz="4" w:space="0" w:color="000000"/>
              <w:left w:val="single" w:sz="4" w:space="0" w:color="000000"/>
              <w:bottom w:val="single" w:sz="4" w:space="0" w:color="000000"/>
            </w:tcBorders>
          </w:tcPr>
          <w:p w:rsidR="00D75F43" w:rsidRPr="00750BE5" w:rsidRDefault="00D75F43" w:rsidP="00D75F43">
            <w:pPr>
              <w:snapToGrid w:val="0"/>
              <w:rPr>
                <w:rFonts w:ascii="Tahoma" w:eastAsia="Calibri" w:hAnsi="Tahoma" w:cs="Tahoma"/>
                <w:sz w:val="16"/>
                <w:szCs w:val="16"/>
              </w:rPr>
            </w:pPr>
            <w:r w:rsidRPr="00750BE5">
              <w:rPr>
                <w:rFonts w:ascii="Tahoma" w:eastAsia="Calibri" w:hAnsi="Tahoma" w:cs="Tahoma"/>
                <w:sz w:val="16"/>
                <w:szCs w:val="16"/>
              </w:rPr>
              <w:t>1</w:t>
            </w:r>
          </w:p>
        </w:tc>
        <w:tc>
          <w:tcPr>
            <w:tcW w:w="1580" w:type="dxa"/>
            <w:tcBorders>
              <w:top w:val="single" w:sz="4" w:space="0" w:color="000000"/>
              <w:left w:val="single" w:sz="4" w:space="0" w:color="000000"/>
              <w:bottom w:val="single" w:sz="4" w:space="0" w:color="000000"/>
            </w:tcBorders>
          </w:tcPr>
          <w:p w:rsidR="00D75F43" w:rsidRPr="00750BE5" w:rsidRDefault="00D75F43" w:rsidP="00D75F43">
            <w:r w:rsidRPr="00750BE5">
              <w:rPr>
                <w:rFonts w:ascii="Tahoma" w:eastAsia="Calibri" w:hAnsi="Tahoma" w:cs="Tahoma"/>
                <w:sz w:val="16"/>
                <w:szCs w:val="16"/>
              </w:rPr>
              <w:t>Штрих-ЛАЙТ-02Ф</w:t>
            </w:r>
          </w:p>
        </w:tc>
        <w:tc>
          <w:tcPr>
            <w:tcW w:w="1701" w:type="dxa"/>
            <w:tcBorders>
              <w:top w:val="single" w:sz="4" w:space="0" w:color="000000"/>
              <w:left w:val="single" w:sz="4" w:space="0" w:color="000000"/>
              <w:bottom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7</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hAnsi="Tahoma" w:cs="Tahoma"/>
                <w:sz w:val="16"/>
                <w:szCs w:val="16"/>
              </w:rPr>
              <w:t xml:space="preserve">167000, Республика Коми, </w:t>
            </w:r>
            <w:proofErr w:type="spellStart"/>
            <w:r w:rsidRPr="00750BE5">
              <w:rPr>
                <w:rFonts w:ascii="Tahoma" w:hAnsi="Tahoma" w:cs="Tahoma"/>
                <w:sz w:val="16"/>
                <w:szCs w:val="16"/>
              </w:rPr>
              <w:t>г.Сыктывкар</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ул.Первомайская</w:t>
            </w:r>
            <w:proofErr w:type="spellEnd"/>
            <w:r w:rsidRPr="00750BE5">
              <w:rPr>
                <w:rFonts w:ascii="Tahoma" w:hAnsi="Tahoma" w:cs="Tahoma"/>
                <w:sz w:val="16"/>
                <w:szCs w:val="16"/>
              </w:rPr>
              <w:t>, д.70, Центральный филиал АО "Коми энергосбытовая компания", Интернет касса</w:t>
            </w:r>
          </w:p>
        </w:tc>
      </w:tr>
      <w:tr w:rsidR="00D75F43" w:rsidRPr="00750BE5" w:rsidTr="00D75F43">
        <w:trPr>
          <w:trHeight w:val="454"/>
          <w:jc w:val="center"/>
        </w:trPr>
        <w:tc>
          <w:tcPr>
            <w:tcW w:w="683" w:type="dxa"/>
            <w:tcBorders>
              <w:top w:val="single" w:sz="4" w:space="0" w:color="000000"/>
              <w:left w:val="single" w:sz="4" w:space="0" w:color="000000"/>
              <w:bottom w:val="single" w:sz="4" w:space="0" w:color="000000"/>
            </w:tcBorders>
          </w:tcPr>
          <w:p w:rsidR="00D75F43" w:rsidRPr="00750BE5" w:rsidRDefault="00D75F43" w:rsidP="00D75F43">
            <w:pPr>
              <w:snapToGrid w:val="0"/>
              <w:rPr>
                <w:rFonts w:ascii="Tahoma" w:eastAsia="Calibri" w:hAnsi="Tahoma" w:cs="Tahoma"/>
                <w:sz w:val="16"/>
                <w:szCs w:val="16"/>
              </w:rPr>
            </w:pPr>
            <w:r>
              <w:rPr>
                <w:rFonts w:ascii="Tahoma" w:eastAsia="Calibri" w:hAnsi="Tahoma" w:cs="Tahoma"/>
                <w:sz w:val="16"/>
                <w:szCs w:val="16"/>
              </w:rPr>
              <w:t>2</w:t>
            </w:r>
          </w:p>
        </w:tc>
        <w:tc>
          <w:tcPr>
            <w:tcW w:w="1580" w:type="dxa"/>
            <w:tcBorders>
              <w:top w:val="single" w:sz="4" w:space="0" w:color="000000"/>
              <w:left w:val="single" w:sz="4" w:space="0" w:color="000000"/>
              <w:bottom w:val="single" w:sz="4" w:space="0" w:color="000000"/>
            </w:tcBorders>
          </w:tcPr>
          <w:p w:rsidR="00D75F43" w:rsidRPr="00750BE5" w:rsidRDefault="00D75F43" w:rsidP="00D75F43">
            <w:r w:rsidRPr="00750BE5">
              <w:rPr>
                <w:rFonts w:ascii="Tahoma" w:eastAsia="Calibri" w:hAnsi="Tahoma" w:cs="Tahoma"/>
                <w:sz w:val="16"/>
                <w:szCs w:val="16"/>
              </w:rPr>
              <w:t>Штрих-ЛАЙТ-02Ф</w:t>
            </w:r>
          </w:p>
        </w:tc>
        <w:tc>
          <w:tcPr>
            <w:tcW w:w="1701" w:type="dxa"/>
            <w:tcBorders>
              <w:top w:val="single" w:sz="4" w:space="0" w:color="000000"/>
              <w:left w:val="single" w:sz="4" w:space="0" w:color="000000"/>
              <w:bottom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4</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hAnsi="Tahoma" w:cs="Tahoma"/>
                <w:sz w:val="16"/>
                <w:szCs w:val="16"/>
              </w:rPr>
              <w:t xml:space="preserve">167000, Республика Коми, г. Сыктывкар, </w:t>
            </w:r>
            <w:proofErr w:type="spellStart"/>
            <w:r w:rsidRPr="00750BE5">
              <w:rPr>
                <w:rFonts w:ascii="Tahoma" w:hAnsi="Tahoma" w:cs="Tahoma"/>
                <w:sz w:val="16"/>
                <w:szCs w:val="16"/>
              </w:rPr>
              <w:t>ул.Куратова</w:t>
            </w:r>
            <w:proofErr w:type="spellEnd"/>
            <w:r w:rsidRPr="00750BE5">
              <w:rPr>
                <w:rFonts w:ascii="Tahoma" w:hAnsi="Tahoma" w:cs="Tahoma"/>
                <w:sz w:val="16"/>
                <w:szCs w:val="16"/>
              </w:rPr>
              <w:t xml:space="preserve">, д.85а, </w:t>
            </w:r>
            <w:r w:rsidRPr="00750BE5">
              <w:rPr>
                <w:rFonts w:ascii="Tahoma" w:eastAsia="Calibri" w:hAnsi="Tahoma" w:cs="Tahoma"/>
                <w:sz w:val="16"/>
                <w:szCs w:val="16"/>
              </w:rPr>
              <w:t xml:space="preserve">Сыктывкарский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w:t>
            </w:r>
            <w:r w:rsidRPr="00750BE5">
              <w:rPr>
                <w:rFonts w:ascii="Tahoma" w:hAnsi="Tahoma" w:cs="Tahoma"/>
                <w:sz w:val="16"/>
                <w:szCs w:val="16"/>
              </w:rPr>
              <w:t>Центрального филиала АО "Коми энергосбытовая компания"</w:t>
            </w:r>
          </w:p>
        </w:tc>
      </w:tr>
      <w:tr w:rsidR="00D75F43" w:rsidRPr="00750BE5" w:rsidTr="00D75F43">
        <w:trPr>
          <w:trHeight w:val="454"/>
          <w:jc w:val="center"/>
        </w:trPr>
        <w:tc>
          <w:tcPr>
            <w:tcW w:w="683" w:type="dxa"/>
            <w:tcBorders>
              <w:top w:val="single" w:sz="4" w:space="0" w:color="000000"/>
              <w:left w:val="single" w:sz="4" w:space="0" w:color="000000"/>
              <w:bottom w:val="single" w:sz="4" w:space="0" w:color="000000"/>
            </w:tcBorders>
          </w:tcPr>
          <w:p w:rsidR="00D75F43" w:rsidRPr="00750BE5" w:rsidRDefault="00D75F43" w:rsidP="00D75F43">
            <w:pPr>
              <w:rPr>
                <w:rFonts w:ascii="Tahoma" w:eastAsia="Calibri" w:hAnsi="Tahoma" w:cs="Tahoma"/>
                <w:sz w:val="16"/>
                <w:szCs w:val="16"/>
              </w:rPr>
            </w:pPr>
            <w:r>
              <w:rPr>
                <w:rFonts w:ascii="Tahoma" w:eastAsia="Calibri" w:hAnsi="Tahoma" w:cs="Tahoma"/>
                <w:sz w:val="16"/>
                <w:szCs w:val="16"/>
              </w:rPr>
              <w:t>3</w:t>
            </w:r>
          </w:p>
        </w:tc>
        <w:tc>
          <w:tcPr>
            <w:tcW w:w="1580" w:type="dxa"/>
            <w:tcBorders>
              <w:top w:val="single" w:sz="4" w:space="0" w:color="000000"/>
              <w:left w:val="single" w:sz="4" w:space="0" w:color="000000"/>
              <w:bottom w:val="single" w:sz="4" w:space="0" w:color="000000"/>
            </w:tcBorders>
          </w:tcPr>
          <w:p w:rsidR="00D75F43" w:rsidRPr="00750BE5" w:rsidRDefault="00D75F43" w:rsidP="00D75F43">
            <w:r w:rsidRPr="00750BE5">
              <w:rPr>
                <w:rFonts w:ascii="Tahoma" w:eastAsia="Calibri" w:hAnsi="Tahoma" w:cs="Tahoma"/>
                <w:sz w:val="16"/>
                <w:szCs w:val="16"/>
              </w:rPr>
              <w:t>Штрих-ЛАЙТ-01Ф</w:t>
            </w:r>
          </w:p>
        </w:tc>
        <w:tc>
          <w:tcPr>
            <w:tcW w:w="1701" w:type="dxa"/>
            <w:tcBorders>
              <w:top w:val="single" w:sz="4" w:space="0" w:color="000000"/>
              <w:left w:val="single" w:sz="4" w:space="0" w:color="000000"/>
              <w:bottom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4</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hAnsi="Tahoma" w:cs="Tahoma"/>
                <w:sz w:val="16"/>
                <w:szCs w:val="16"/>
              </w:rPr>
              <w:t>167031, Республика Коми, г. Сыктывкар,</w:t>
            </w:r>
            <w:r w:rsidR="004B4BCD">
              <w:rPr>
                <w:rFonts w:ascii="Tahoma" w:hAnsi="Tahoma" w:cs="Tahoma"/>
                <w:sz w:val="16"/>
                <w:szCs w:val="16"/>
              </w:rPr>
              <w:t xml:space="preserve"> ул.28 </w:t>
            </w:r>
            <w:proofErr w:type="spellStart"/>
            <w:r w:rsidR="004B4BCD">
              <w:rPr>
                <w:rFonts w:ascii="Tahoma" w:hAnsi="Tahoma" w:cs="Tahoma"/>
                <w:sz w:val="16"/>
                <w:szCs w:val="16"/>
              </w:rPr>
              <w:t>Невельской</w:t>
            </w:r>
            <w:proofErr w:type="spellEnd"/>
            <w:r w:rsidR="004B4BCD">
              <w:rPr>
                <w:rFonts w:ascii="Tahoma" w:hAnsi="Tahoma" w:cs="Tahoma"/>
                <w:sz w:val="16"/>
                <w:szCs w:val="16"/>
              </w:rPr>
              <w:t xml:space="preserve"> Дивизии, д.27/1</w:t>
            </w:r>
            <w:r w:rsidRPr="00750BE5">
              <w:rPr>
                <w:rFonts w:ascii="Tahoma" w:hAnsi="Tahoma" w:cs="Tahoma"/>
                <w:sz w:val="16"/>
                <w:szCs w:val="16"/>
              </w:rPr>
              <w:t xml:space="preserve">, </w:t>
            </w:r>
            <w:r w:rsidRPr="00750BE5">
              <w:rPr>
                <w:rFonts w:ascii="Tahoma" w:eastAsia="Calibri" w:hAnsi="Tahoma" w:cs="Tahoma"/>
                <w:sz w:val="16"/>
                <w:szCs w:val="16"/>
              </w:rPr>
              <w:t xml:space="preserve">Сыктывкарский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w:t>
            </w:r>
            <w:r w:rsidRPr="00750BE5">
              <w:rPr>
                <w:rFonts w:ascii="Tahoma" w:hAnsi="Tahoma" w:cs="Tahoma"/>
                <w:sz w:val="16"/>
                <w:szCs w:val="16"/>
              </w:rPr>
              <w:t>Центрального филиала АО "Коми энергосбытовая компания"</w:t>
            </w:r>
          </w:p>
        </w:tc>
      </w:tr>
      <w:tr w:rsidR="00D75F43" w:rsidRPr="00750BE5" w:rsidTr="00D75F43">
        <w:trPr>
          <w:trHeight w:val="454"/>
          <w:jc w:val="center"/>
        </w:trPr>
        <w:tc>
          <w:tcPr>
            <w:tcW w:w="683" w:type="dxa"/>
            <w:tcBorders>
              <w:top w:val="single" w:sz="4" w:space="0" w:color="000000"/>
              <w:left w:val="single" w:sz="4" w:space="0" w:color="000000"/>
              <w:bottom w:val="single" w:sz="4" w:space="0" w:color="000000"/>
            </w:tcBorders>
          </w:tcPr>
          <w:p w:rsidR="00D75F43" w:rsidRPr="00750BE5" w:rsidRDefault="00D75F43" w:rsidP="00D75F43">
            <w:pPr>
              <w:snapToGrid w:val="0"/>
              <w:rPr>
                <w:rFonts w:ascii="Tahoma" w:eastAsia="Calibri" w:hAnsi="Tahoma" w:cs="Tahoma"/>
                <w:sz w:val="16"/>
                <w:szCs w:val="16"/>
                <w:lang w:val="en-US"/>
              </w:rPr>
            </w:pPr>
            <w:r>
              <w:rPr>
                <w:rFonts w:ascii="Tahoma" w:eastAsia="Calibri" w:hAnsi="Tahoma" w:cs="Tahoma"/>
                <w:sz w:val="16"/>
                <w:szCs w:val="16"/>
                <w:lang w:val="en-US"/>
              </w:rPr>
              <w:t>4</w:t>
            </w:r>
          </w:p>
        </w:tc>
        <w:tc>
          <w:tcPr>
            <w:tcW w:w="1580" w:type="dxa"/>
            <w:tcBorders>
              <w:top w:val="single" w:sz="4" w:space="0" w:color="000000"/>
              <w:left w:val="single" w:sz="4" w:space="0" w:color="000000"/>
              <w:bottom w:val="single" w:sz="4" w:space="0" w:color="000000"/>
            </w:tcBorders>
          </w:tcPr>
          <w:p w:rsidR="00D75F43" w:rsidRPr="00750BE5" w:rsidRDefault="00D75F43" w:rsidP="00D75F43">
            <w:r w:rsidRPr="00750BE5">
              <w:rPr>
                <w:rFonts w:ascii="Tahoma" w:eastAsia="Calibri" w:hAnsi="Tahoma" w:cs="Tahoma"/>
                <w:sz w:val="16"/>
                <w:szCs w:val="16"/>
              </w:rPr>
              <w:t>Штрих-ЛАЙТ-02Ф</w:t>
            </w:r>
          </w:p>
        </w:tc>
        <w:tc>
          <w:tcPr>
            <w:tcW w:w="1701" w:type="dxa"/>
            <w:tcBorders>
              <w:top w:val="single" w:sz="4" w:space="0" w:color="000000"/>
              <w:left w:val="single" w:sz="4" w:space="0" w:color="000000"/>
              <w:bottom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hAnsi="Tahoma" w:cs="Tahoma"/>
                <w:sz w:val="16"/>
                <w:szCs w:val="16"/>
              </w:rPr>
            </w:pPr>
            <w:r w:rsidRPr="00750BE5">
              <w:rPr>
                <w:rFonts w:ascii="Tahoma" w:hAnsi="Tahoma" w:cs="Tahoma"/>
                <w:sz w:val="16"/>
                <w:szCs w:val="16"/>
              </w:rPr>
              <w:t xml:space="preserve">169270, Республика Коми, </w:t>
            </w:r>
            <w:proofErr w:type="spellStart"/>
            <w:r w:rsidRPr="00750BE5">
              <w:rPr>
                <w:rFonts w:ascii="Tahoma" w:hAnsi="Tahoma" w:cs="Tahoma"/>
                <w:sz w:val="16"/>
                <w:szCs w:val="16"/>
              </w:rPr>
              <w:t>Удорский</w:t>
            </w:r>
            <w:proofErr w:type="spellEnd"/>
            <w:r w:rsidRPr="00750BE5">
              <w:rPr>
                <w:rFonts w:ascii="Tahoma" w:hAnsi="Tahoma" w:cs="Tahoma"/>
                <w:sz w:val="16"/>
                <w:szCs w:val="16"/>
              </w:rPr>
              <w:t xml:space="preserve"> р-</w:t>
            </w:r>
            <w:proofErr w:type="spellStart"/>
            <w:proofErr w:type="gramStart"/>
            <w:r w:rsidRPr="00750BE5">
              <w:rPr>
                <w:rFonts w:ascii="Tahoma" w:hAnsi="Tahoma" w:cs="Tahoma"/>
                <w:sz w:val="16"/>
                <w:szCs w:val="16"/>
              </w:rPr>
              <w:t>н,пгт</w:t>
            </w:r>
            <w:proofErr w:type="spellEnd"/>
            <w:proofErr w:type="gramEnd"/>
            <w:r w:rsidRPr="00750BE5">
              <w:rPr>
                <w:rFonts w:ascii="Tahoma" w:hAnsi="Tahoma" w:cs="Tahoma"/>
                <w:sz w:val="16"/>
                <w:szCs w:val="16"/>
              </w:rPr>
              <w:t xml:space="preserve">. </w:t>
            </w:r>
            <w:proofErr w:type="spellStart"/>
            <w:r w:rsidRPr="00750BE5">
              <w:rPr>
                <w:rFonts w:ascii="Tahoma" w:hAnsi="Tahoma" w:cs="Tahoma"/>
                <w:sz w:val="16"/>
                <w:szCs w:val="16"/>
              </w:rPr>
              <w:t>Усогорск</w:t>
            </w:r>
            <w:proofErr w:type="spellEnd"/>
            <w:r w:rsidRPr="00750BE5">
              <w:rPr>
                <w:rFonts w:ascii="Tahoma" w:hAnsi="Tahoma" w:cs="Tahoma"/>
                <w:sz w:val="16"/>
                <w:szCs w:val="16"/>
              </w:rPr>
              <w:t xml:space="preserve">, ул. 60 лет Октября, д.2, </w:t>
            </w:r>
            <w:proofErr w:type="spellStart"/>
            <w:r w:rsidRPr="00750BE5">
              <w:rPr>
                <w:rFonts w:ascii="Tahoma" w:hAnsi="Tahoma" w:cs="Tahoma"/>
                <w:sz w:val="16"/>
                <w:szCs w:val="16"/>
              </w:rPr>
              <w:t>Удорский</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ОПиОК</w:t>
            </w:r>
            <w:proofErr w:type="spellEnd"/>
            <w:r w:rsidRPr="00750BE5">
              <w:rPr>
                <w:rFonts w:ascii="Tahoma" w:hAnsi="Tahoma" w:cs="Tahoma"/>
                <w:sz w:val="16"/>
                <w:szCs w:val="16"/>
              </w:rPr>
              <w:t xml:space="preserve"> Центрального филиала АО "Коми энергосбытовая компания"</w:t>
            </w:r>
          </w:p>
        </w:tc>
      </w:tr>
      <w:tr w:rsidR="00D75F43" w:rsidRPr="00750BE5" w:rsidTr="00D75F43">
        <w:trPr>
          <w:trHeight w:val="454"/>
          <w:jc w:val="center"/>
        </w:trPr>
        <w:tc>
          <w:tcPr>
            <w:tcW w:w="683" w:type="dxa"/>
            <w:tcBorders>
              <w:top w:val="single" w:sz="4" w:space="0" w:color="000000"/>
              <w:left w:val="single" w:sz="4" w:space="0" w:color="000000"/>
              <w:bottom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5</w:t>
            </w:r>
          </w:p>
        </w:tc>
        <w:tc>
          <w:tcPr>
            <w:tcW w:w="1580" w:type="dxa"/>
            <w:tcBorders>
              <w:top w:val="single" w:sz="4" w:space="0" w:color="000000"/>
              <w:left w:val="single" w:sz="4" w:space="0" w:color="000000"/>
              <w:bottom w:val="single" w:sz="4" w:space="0" w:color="000000"/>
            </w:tcBorders>
          </w:tcPr>
          <w:p w:rsidR="00D75F43" w:rsidRPr="00C01C93" w:rsidRDefault="00D75F43" w:rsidP="00D75F43">
            <w:proofErr w:type="spellStart"/>
            <w:r>
              <w:rPr>
                <w:rFonts w:ascii="Tahoma" w:eastAsia="Calibri" w:hAnsi="Tahoma" w:cs="Tahoma"/>
                <w:sz w:val="16"/>
                <w:szCs w:val="16"/>
              </w:rPr>
              <w:t>Атол</w:t>
            </w:r>
            <w:proofErr w:type="spellEnd"/>
            <w:r>
              <w:rPr>
                <w:rFonts w:ascii="Tahoma" w:eastAsia="Calibri" w:hAnsi="Tahoma" w:cs="Tahoma"/>
                <w:sz w:val="16"/>
                <w:szCs w:val="16"/>
              </w:rPr>
              <w:t xml:space="preserve"> 27Ф</w:t>
            </w:r>
          </w:p>
        </w:tc>
        <w:tc>
          <w:tcPr>
            <w:tcW w:w="1701" w:type="dxa"/>
            <w:tcBorders>
              <w:top w:val="single" w:sz="4" w:space="0" w:color="000000"/>
              <w:left w:val="single" w:sz="4" w:space="0" w:color="000000"/>
              <w:bottom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7</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hAnsi="Tahoma" w:cs="Tahoma"/>
                <w:sz w:val="16"/>
                <w:szCs w:val="16"/>
              </w:rPr>
              <w:t xml:space="preserve">169330, Республика Коми, г. Ухта, ул. Севастопольская, д.2А,  </w:t>
            </w:r>
            <w:proofErr w:type="spellStart"/>
            <w:r w:rsidRPr="00750BE5">
              <w:rPr>
                <w:rFonts w:ascii="Tahoma" w:hAnsi="Tahoma" w:cs="Tahoma"/>
                <w:sz w:val="16"/>
                <w:szCs w:val="16"/>
              </w:rPr>
              <w:t>Ухтинский</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ОПиОК</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Ухтинского</w:t>
            </w:r>
            <w:proofErr w:type="spellEnd"/>
            <w:r w:rsidRPr="00750BE5">
              <w:rPr>
                <w:rFonts w:ascii="Tahoma" w:hAnsi="Tahoma" w:cs="Tahoma"/>
                <w:sz w:val="16"/>
                <w:szCs w:val="16"/>
              </w:rPr>
              <w:t xml:space="preserve"> филиала АО "Коми энергосбытовая компания"</w:t>
            </w:r>
          </w:p>
        </w:tc>
      </w:tr>
      <w:tr w:rsidR="00D75F43" w:rsidRPr="00750BE5" w:rsidTr="00D75F43">
        <w:trPr>
          <w:trHeight w:val="454"/>
          <w:jc w:val="center"/>
        </w:trPr>
        <w:tc>
          <w:tcPr>
            <w:tcW w:w="683" w:type="dxa"/>
            <w:tcBorders>
              <w:top w:val="single" w:sz="4" w:space="0" w:color="000000"/>
              <w:left w:val="single" w:sz="4" w:space="0" w:color="000000"/>
              <w:bottom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6</w:t>
            </w:r>
          </w:p>
        </w:tc>
        <w:tc>
          <w:tcPr>
            <w:tcW w:w="1580" w:type="dxa"/>
            <w:tcBorders>
              <w:top w:val="single" w:sz="4" w:space="0" w:color="000000"/>
              <w:left w:val="single" w:sz="4" w:space="0" w:color="000000"/>
              <w:bottom w:val="single" w:sz="4" w:space="0" w:color="000000"/>
            </w:tcBorders>
          </w:tcPr>
          <w:p w:rsidR="00D75F43" w:rsidRPr="00750BE5" w:rsidRDefault="00D75F43" w:rsidP="00D75F43">
            <w:r w:rsidRPr="00750BE5">
              <w:rPr>
                <w:rFonts w:ascii="Tahoma" w:eastAsia="Calibri" w:hAnsi="Tahoma" w:cs="Tahoma"/>
                <w:sz w:val="16"/>
                <w:szCs w:val="16"/>
              </w:rPr>
              <w:t>Штрих-ЛАЙТ-01Ф</w:t>
            </w:r>
          </w:p>
        </w:tc>
        <w:tc>
          <w:tcPr>
            <w:tcW w:w="1701" w:type="dxa"/>
            <w:tcBorders>
              <w:top w:val="single" w:sz="4" w:space="0" w:color="000000"/>
              <w:left w:val="single" w:sz="4" w:space="0" w:color="000000"/>
              <w:bottom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hAnsi="Tahoma" w:cs="Tahoma"/>
                <w:sz w:val="16"/>
                <w:szCs w:val="16"/>
              </w:rPr>
            </w:pPr>
            <w:r w:rsidRPr="00750BE5">
              <w:rPr>
                <w:rFonts w:ascii="Tahoma" w:hAnsi="Tahoma" w:cs="Tahoma"/>
                <w:sz w:val="16"/>
                <w:szCs w:val="16"/>
              </w:rPr>
              <w:t xml:space="preserve">169570, Республика Коми, </w:t>
            </w:r>
            <w:proofErr w:type="spellStart"/>
            <w:r w:rsidRPr="00750BE5">
              <w:rPr>
                <w:rFonts w:ascii="Tahoma" w:hAnsi="Tahoma" w:cs="Tahoma"/>
                <w:sz w:val="16"/>
                <w:szCs w:val="16"/>
              </w:rPr>
              <w:t>г.Вуктыл</w:t>
            </w:r>
            <w:proofErr w:type="spellEnd"/>
            <w:r w:rsidRPr="00750BE5">
              <w:rPr>
                <w:rFonts w:ascii="Tahoma" w:hAnsi="Tahoma" w:cs="Tahoma"/>
                <w:sz w:val="16"/>
                <w:szCs w:val="16"/>
              </w:rPr>
              <w:t xml:space="preserve">, ул.Пионерская,1, Офис 53, </w:t>
            </w:r>
            <w:proofErr w:type="spellStart"/>
            <w:r w:rsidRPr="00750BE5">
              <w:rPr>
                <w:rFonts w:ascii="Tahoma" w:hAnsi="Tahoma" w:cs="Tahoma"/>
                <w:sz w:val="16"/>
                <w:szCs w:val="16"/>
              </w:rPr>
              <w:t>Вуктыльский</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ОПиОК</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Ухтинского</w:t>
            </w:r>
            <w:proofErr w:type="spellEnd"/>
            <w:r w:rsidRPr="00750BE5">
              <w:rPr>
                <w:rFonts w:ascii="Tahoma" w:hAnsi="Tahoma" w:cs="Tahoma"/>
                <w:sz w:val="16"/>
                <w:szCs w:val="16"/>
              </w:rPr>
              <w:t xml:space="preserve"> филиала </w:t>
            </w:r>
            <w:proofErr w:type="spellStart"/>
            <w:r w:rsidRPr="00750BE5">
              <w:rPr>
                <w:rFonts w:ascii="Tahoma" w:hAnsi="Tahoma" w:cs="Tahoma"/>
                <w:sz w:val="16"/>
                <w:szCs w:val="16"/>
              </w:rPr>
              <w:t>АО"Коми</w:t>
            </w:r>
            <w:proofErr w:type="spellEnd"/>
            <w:r w:rsidRPr="00750BE5">
              <w:rPr>
                <w:rFonts w:ascii="Tahoma" w:hAnsi="Tahoma" w:cs="Tahoma"/>
                <w:sz w:val="16"/>
                <w:szCs w:val="16"/>
              </w:rPr>
              <w:t xml:space="preserve"> энергосбытовая компания"</w:t>
            </w:r>
          </w:p>
        </w:tc>
      </w:tr>
      <w:tr w:rsidR="00D75F43" w:rsidRPr="00750BE5" w:rsidTr="00D75F43">
        <w:trPr>
          <w:trHeight w:val="678"/>
          <w:jc w:val="center"/>
        </w:trPr>
        <w:tc>
          <w:tcPr>
            <w:tcW w:w="683" w:type="dxa"/>
            <w:tcBorders>
              <w:top w:val="single" w:sz="4" w:space="0" w:color="000000"/>
              <w:left w:val="single" w:sz="4" w:space="0" w:color="000000"/>
            </w:tcBorders>
          </w:tcPr>
          <w:p w:rsidR="00D75F43" w:rsidRPr="00750BE5" w:rsidRDefault="00D75F43" w:rsidP="00D75F43">
            <w:pPr>
              <w:snapToGrid w:val="0"/>
              <w:rPr>
                <w:rFonts w:ascii="Tahoma" w:eastAsia="Calibri" w:hAnsi="Tahoma" w:cs="Tahoma"/>
                <w:sz w:val="16"/>
                <w:szCs w:val="16"/>
                <w:lang w:val="en-US"/>
              </w:rPr>
            </w:pPr>
            <w:r>
              <w:rPr>
                <w:rFonts w:ascii="Tahoma" w:eastAsia="Calibri" w:hAnsi="Tahoma" w:cs="Tahoma"/>
                <w:sz w:val="16"/>
                <w:szCs w:val="16"/>
                <w:lang w:val="en-US"/>
              </w:rPr>
              <w:t>7</w:t>
            </w:r>
          </w:p>
        </w:tc>
        <w:tc>
          <w:tcPr>
            <w:tcW w:w="1580" w:type="dxa"/>
            <w:tcBorders>
              <w:top w:val="single" w:sz="4" w:space="0" w:color="000000"/>
              <w:left w:val="single" w:sz="4" w:space="0" w:color="000000"/>
            </w:tcBorders>
          </w:tcPr>
          <w:p w:rsidR="00D75F43" w:rsidRPr="00750BE5" w:rsidRDefault="00D75F43" w:rsidP="00D75F43">
            <w:proofErr w:type="spellStart"/>
            <w:r>
              <w:rPr>
                <w:rFonts w:ascii="Tahoma" w:eastAsia="Calibri" w:hAnsi="Tahoma" w:cs="Tahoma"/>
                <w:sz w:val="16"/>
                <w:szCs w:val="16"/>
              </w:rPr>
              <w:t>Атол</w:t>
            </w:r>
            <w:proofErr w:type="spellEnd"/>
            <w:r>
              <w:rPr>
                <w:rFonts w:ascii="Tahoma" w:eastAsia="Calibri" w:hAnsi="Tahoma" w:cs="Tahoma"/>
                <w:sz w:val="16"/>
                <w:szCs w:val="16"/>
              </w:rPr>
              <w:t xml:space="preserve"> 27Ф</w:t>
            </w:r>
          </w:p>
        </w:tc>
        <w:tc>
          <w:tcPr>
            <w:tcW w:w="1701" w:type="dxa"/>
            <w:tcBorders>
              <w:top w:val="single" w:sz="4" w:space="0" w:color="000000"/>
              <w:lef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3</w:t>
            </w:r>
          </w:p>
        </w:tc>
        <w:tc>
          <w:tcPr>
            <w:tcW w:w="5250" w:type="dxa"/>
            <w:tcBorders>
              <w:top w:val="single" w:sz="4" w:space="0" w:color="000000"/>
              <w:left w:val="single" w:sz="4" w:space="0" w:color="000000"/>
              <w:right w:val="single" w:sz="4" w:space="0" w:color="000000"/>
            </w:tcBorders>
          </w:tcPr>
          <w:p w:rsidR="00D75F43" w:rsidRPr="00750BE5" w:rsidRDefault="00D75F43" w:rsidP="00D75F43">
            <w:pPr>
              <w:rPr>
                <w:rFonts w:ascii="Tahoma" w:hAnsi="Tahoma" w:cs="Tahoma"/>
                <w:sz w:val="16"/>
                <w:szCs w:val="16"/>
              </w:rPr>
            </w:pPr>
            <w:r w:rsidRPr="00750BE5">
              <w:rPr>
                <w:rFonts w:ascii="Tahoma" w:hAnsi="Tahoma" w:cs="Tahoma"/>
                <w:sz w:val="16"/>
                <w:szCs w:val="16"/>
              </w:rPr>
              <w:t xml:space="preserve">169500, Республика Коми, </w:t>
            </w:r>
            <w:proofErr w:type="spellStart"/>
            <w:r w:rsidRPr="00750BE5">
              <w:rPr>
                <w:rFonts w:ascii="Tahoma" w:hAnsi="Tahoma" w:cs="Tahoma"/>
                <w:sz w:val="16"/>
                <w:szCs w:val="16"/>
              </w:rPr>
              <w:t>г.Сосногорск</w:t>
            </w:r>
            <w:proofErr w:type="spellEnd"/>
            <w:r w:rsidRPr="00750BE5">
              <w:rPr>
                <w:rFonts w:ascii="Tahoma" w:hAnsi="Tahoma" w:cs="Tahoma"/>
                <w:sz w:val="16"/>
                <w:szCs w:val="16"/>
              </w:rPr>
              <w:t xml:space="preserve">, мкр.6-й, д.31А, </w:t>
            </w:r>
            <w:proofErr w:type="spellStart"/>
            <w:r w:rsidRPr="00750BE5">
              <w:rPr>
                <w:rFonts w:ascii="Tahoma" w:hAnsi="Tahoma" w:cs="Tahoma"/>
                <w:sz w:val="16"/>
                <w:szCs w:val="16"/>
              </w:rPr>
              <w:t>Сосногорский</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ОПиОК</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Ухтинского</w:t>
            </w:r>
            <w:proofErr w:type="spellEnd"/>
            <w:r w:rsidRPr="00750BE5">
              <w:rPr>
                <w:rFonts w:ascii="Tahoma" w:hAnsi="Tahoma" w:cs="Tahoma"/>
                <w:sz w:val="16"/>
                <w:szCs w:val="16"/>
              </w:rPr>
              <w:t xml:space="preserve"> филиала АО "Коми энергосбытовая компания"</w:t>
            </w:r>
          </w:p>
        </w:tc>
      </w:tr>
      <w:tr w:rsidR="00D75F43" w:rsidRPr="00750BE5" w:rsidTr="00D75F43">
        <w:trPr>
          <w:trHeight w:val="61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8</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eastAsia="Calibri" w:hAnsi="Tahoma" w:cs="Tahoma"/>
                <w:sz w:val="16"/>
                <w:szCs w:val="16"/>
              </w:rPr>
              <w:t>Штрих-ЛАЙТ-01Ф</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4</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hAnsi="Tahoma" w:cs="Tahoma"/>
                <w:sz w:val="16"/>
                <w:szCs w:val="16"/>
              </w:rPr>
            </w:pPr>
            <w:r w:rsidRPr="00750BE5">
              <w:rPr>
                <w:rFonts w:ascii="Tahoma" w:hAnsi="Tahoma" w:cs="Tahoma"/>
                <w:sz w:val="16"/>
                <w:szCs w:val="16"/>
              </w:rPr>
              <w:t xml:space="preserve">169711, г. Усинск, ул. Молодежная, д. 24, помещение 24 (2 этаж), </w:t>
            </w:r>
            <w:proofErr w:type="spellStart"/>
            <w:r w:rsidRPr="00750BE5">
              <w:rPr>
                <w:rFonts w:ascii="Tahoma" w:hAnsi="Tahoma" w:cs="Tahoma"/>
                <w:sz w:val="16"/>
                <w:szCs w:val="16"/>
              </w:rPr>
              <w:t>Усинский</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ОПиОК</w:t>
            </w:r>
            <w:proofErr w:type="spellEnd"/>
            <w:r w:rsidRPr="00750BE5">
              <w:rPr>
                <w:rFonts w:ascii="Tahoma" w:hAnsi="Tahoma" w:cs="Tahoma"/>
                <w:sz w:val="16"/>
                <w:szCs w:val="16"/>
              </w:rPr>
              <w:t xml:space="preserve"> Усинского филиала 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9</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eastAsia="Calibri" w:hAnsi="Tahoma" w:cs="Tahoma"/>
                <w:sz w:val="16"/>
                <w:szCs w:val="16"/>
              </w:rPr>
              <w:t>Штрих-ЛАЙТ-01Ф</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2</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hAnsi="Tahoma" w:cs="Tahoma"/>
                <w:sz w:val="16"/>
                <w:szCs w:val="16"/>
              </w:rPr>
            </w:pPr>
            <w:r w:rsidRPr="00750BE5">
              <w:rPr>
                <w:rFonts w:ascii="Tahoma" w:eastAsia="Calibri" w:hAnsi="Tahoma" w:cs="Tahoma"/>
                <w:sz w:val="16"/>
                <w:szCs w:val="16"/>
              </w:rPr>
              <w:t xml:space="preserve">169609,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Печора, ул. Островского, д.35, Печорский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Печорского филиала </w:t>
            </w:r>
            <w:r w:rsidRPr="00750BE5">
              <w:rPr>
                <w:rFonts w:ascii="Tahoma" w:hAnsi="Tahoma" w:cs="Tahoma"/>
                <w:sz w:val="16"/>
                <w:szCs w:val="16"/>
              </w:rPr>
              <w:t>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10</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eastAsia="Calibri" w:hAnsi="Tahoma" w:cs="Tahoma"/>
                <w:sz w:val="16"/>
                <w:szCs w:val="16"/>
              </w:rPr>
              <w:t>Штрих-ЛАЙТ-02Ф</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3</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hAnsi="Tahoma" w:cs="Tahoma"/>
                <w:sz w:val="16"/>
                <w:szCs w:val="16"/>
              </w:rPr>
            </w:pPr>
            <w:r w:rsidRPr="00750BE5">
              <w:rPr>
                <w:rFonts w:ascii="Tahoma" w:eastAsia="Calibri" w:hAnsi="Tahoma" w:cs="Tahoma"/>
                <w:sz w:val="16"/>
                <w:szCs w:val="16"/>
              </w:rPr>
              <w:t xml:space="preserve">169840,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Инта ,ул. Кирова, д. 36а, Интинский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Интинского филиала </w:t>
            </w:r>
            <w:r w:rsidRPr="00750BE5">
              <w:rPr>
                <w:rFonts w:ascii="Tahoma" w:hAnsi="Tahoma" w:cs="Tahoma"/>
                <w:sz w:val="16"/>
                <w:szCs w:val="16"/>
              </w:rPr>
              <w:t>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11</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eastAsia="Calibri" w:hAnsi="Tahoma" w:cs="Tahoma"/>
                <w:sz w:val="16"/>
                <w:szCs w:val="16"/>
              </w:rPr>
              <w:t>Штрих-ЛАЙТ-01Ф</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Calibri" w:hAnsi="Calibri"/>
                <w:sz w:val="18"/>
                <w:szCs w:val="18"/>
              </w:rPr>
            </w:pPr>
            <w:r>
              <w:rPr>
                <w:rFonts w:ascii="Calibri" w:hAnsi="Calibri"/>
                <w:sz w:val="18"/>
                <w:szCs w:val="18"/>
              </w:rPr>
              <w:t>7</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r w:rsidRPr="00750BE5">
              <w:rPr>
                <w:rFonts w:ascii="Tahoma" w:eastAsia="Calibri" w:hAnsi="Tahoma" w:cs="Tahoma"/>
                <w:sz w:val="16"/>
                <w:szCs w:val="16"/>
              </w:rPr>
              <w:t xml:space="preserve">169906,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Воркута, ул. Ленина, д. 31В, Воркутинский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Воркутинского филиала </w:t>
            </w:r>
            <w:r w:rsidRPr="00750BE5">
              <w:rPr>
                <w:rFonts w:ascii="Tahoma" w:hAnsi="Tahoma" w:cs="Tahoma"/>
                <w:sz w:val="16"/>
                <w:szCs w:val="16"/>
              </w:rPr>
              <w:t>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12</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2</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167031,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Сыктывкар, ул.</w:t>
            </w:r>
            <w:r w:rsidR="004B4BCD">
              <w:rPr>
                <w:rFonts w:ascii="Tahoma" w:eastAsia="Calibri" w:hAnsi="Tahoma" w:cs="Tahoma"/>
                <w:sz w:val="16"/>
                <w:szCs w:val="16"/>
              </w:rPr>
              <w:t xml:space="preserve"> 28-й </w:t>
            </w:r>
            <w:proofErr w:type="spellStart"/>
            <w:r w:rsidR="004B4BCD">
              <w:rPr>
                <w:rFonts w:ascii="Tahoma" w:eastAsia="Calibri" w:hAnsi="Tahoma" w:cs="Tahoma"/>
                <w:sz w:val="16"/>
                <w:szCs w:val="16"/>
              </w:rPr>
              <w:t>Невельской</w:t>
            </w:r>
            <w:proofErr w:type="spellEnd"/>
            <w:r w:rsidR="004B4BCD">
              <w:rPr>
                <w:rFonts w:ascii="Tahoma" w:eastAsia="Calibri" w:hAnsi="Tahoma" w:cs="Tahoma"/>
                <w:sz w:val="16"/>
                <w:szCs w:val="16"/>
              </w:rPr>
              <w:t xml:space="preserve"> дивизии, д. 27/1</w:t>
            </w:r>
            <w:r w:rsidRPr="00750BE5">
              <w:rPr>
                <w:rFonts w:ascii="Tahoma" w:eastAsia="Calibri" w:hAnsi="Tahoma" w:cs="Tahoma"/>
                <w:sz w:val="16"/>
                <w:szCs w:val="16"/>
              </w:rPr>
              <w:t xml:space="preserve">, Сыктывкарский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w:t>
            </w:r>
            <w:r w:rsidRPr="00750BE5">
              <w:rPr>
                <w:rFonts w:ascii="Tahoma" w:hAnsi="Tahoma" w:cs="Tahoma"/>
                <w:sz w:val="16"/>
                <w:szCs w:val="16"/>
              </w:rPr>
              <w:t>Центрального филиала 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lastRenderedPageBreak/>
              <w:t>13</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167984,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Сыктывкар, ул. Куратова, д. 85А, 1 этаж, Сыктывкарский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w:t>
            </w:r>
            <w:r w:rsidRPr="00750BE5">
              <w:rPr>
                <w:rFonts w:ascii="Tahoma" w:hAnsi="Tahoma" w:cs="Tahoma"/>
                <w:sz w:val="16"/>
                <w:szCs w:val="16"/>
              </w:rPr>
              <w:t>Центрального филиала 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14</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169330,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Ухта, ул. Севастопольская, д. 2А </w:t>
            </w:r>
            <w:r w:rsidRPr="00750BE5">
              <w:rPr>
                <w:rFonts w:ascii="Tahoma" w:hAnsi="Tahoma" w:cs="Tahoma"/>
                <w:sz w:val="16"/>
                <w:szCs w:val="16"/>
              </w:rPr>
              <w:t xml:space="preserve">, </w:t>
            </w:r>
            <w:proofErr w:type="spellStart"/>
            <w:r w:rsidRPr="00750BE5">
              <w:rPr>
                <w:rFonts w:ascii="Tahoma" w:hAnsi="Tahoma" w:cs="Tahoma"/>
                <w:sz w:val="16"/>
                <w:szCs w:val="16"/>
              </w:rPr>
              <w:t>Ухтинский</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ОПиОК</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Ухтинского</w:t>
            </w:r>
            <w:proofErr w:type="spellEnd"/>
            <w:r w:rsidRPr="00750BE5">
              <w:rPr>
                <w:rFonts w:ascii="Tahoma" w:hAnsi="Tahoma" w:cs="Tahoma"/>
                <w:sz w:val="16"/>
                <w:szCs w:val="16"/>
              </w:rPr>
              <w:t xml:space="preserve"> филиала 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15</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169500,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Сосногорск, 6-й микрорайон, д. 31А, </w:t>
            </w:r>
            <w:proofErr w:type="spellStart"/>
            <w:r w:rsidRPr="00750BE5">
              <w:rPr>
                <w:rFonts w:ascii="Tahoma" w:hAnsi="Tahoma" w:cs="Tahoma"/>
                <w:sz w:val="16"/>
                <w:szCs w:val="16"/>
              </w:rPr>
              <w:t>Сосногорский</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ОПиОК</w:t>
            </w:r>
            <w:proofErr w:type="spellEnd"/>
            <w:r w:rsidRPr="00750BE5">
              <w:rPr>
                <w:rFonts w:ascii="Tahoma" w:hAnsi="Tahoma" w:cs="Tahoma"/>
                <w:sz w:val="16"/>
                <w:szCs w:val="16"/>
              </w:rPr>
              <w:t xml:space="preserve"> </w:t>
            </w:r>
            <w:proofErr w:type="spellStart"/>
            <w:r w:rsidRPr="00750BE5">
              <w:rPr>
                <w:rFonts w:ascii="Tahoma" w:hAnsi="Tahoma" w:cs="Tahoma"/>
                <w:sz w:val="16"/>
                <w:szCs w:val="16"/>
              </w:rPr>
              <w:t>Ухтинского</w:t>
            </w:r>
            <w:proofErr w:type="spellEnd"/>
            <w:r w:rsidRPr="00750BE5">
              <w:rPr>
                <w:rFonts w:ascii="Tahoma" w:hAnsi="Tahoma" w:cs="Tahoma"/>
                <w:sz w:val="16"/>
                <w:szCs w:val="16"/>
              </w:rPr>
              <w:t xml:space="preserve"> филиала 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16</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169840,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Инта ,ул. Кирова, д. 36а, Интинский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Интинского филиала </w:t>
            </w:r>
            <w:r w:rsidRPr="00750BE5">
              <w:rPr>
                <w:rFonts w:ascii="Tahoma" w:hAnsi="Tahoma" w:cs="Tahoma"/>
                <w:sz w:val="16"/>
                <w:szCs w:val="16"/>
              </w:rPr>
              <w:t>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17</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169609,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Печора, ул. Н. Островского, д. 35, Печорский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Печорского филиала </w:t>
            </w:r>
            <w:r w:rsidRPr="00750BE5">
              <w:rPr>
                <w:rFonts w:ascii="Tahoma" w:hAnsi="Tahoma" w:cs="Tahoma"/>
                <w:sz w:val="16"/>
                <w:szCs w:val="16"/>
              </w:rPr>
              <w:t>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18</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169711,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Усинск, ул. Молодежная, д. 24, </w:t>
            </w:r>
            <w:proofErr w:type="spellStart"/>
            <w:r w:rsidRPr="00750BE5">
              <w:rPr>
                <w:rFonts w:ascii="Tahoma" w:eastAsia="Calibri" w:hAnsi="Tahoma" w:cs="Tahoma"/>
                <w:sz w:val="16"/>
                <w:szCs w:val="16"/>
              </w:rPr>
              <w:t>Усинский</w:t>
            </w:r>
            <w:proofErr w:type="spellEnd"/>
            <w:r w:rsidRPr="00750BE5">
              <w:rPr>
                <w:rFonts w:ascii="Tahoma" w:eastAsia="Calibri" w:hAnsi="Tahoma" w:cs="Tahoma"/>
                <w:sz w:val="16"/>
                <w:szCs w:val="16"/>
              </w:rPr>
              <w:t xml:space="preserve">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Усинского филиала </w:t>
            </w:r>
            <w:r w:rsidRPr="00750BE5">
              <w:rPr>
                <w:rFonts w:ascii="Tahoma" w:hAnsi="Tahoma" w:cs="Tahoma"/>
                <w:sz w:val="16"/>
                <w:szCs w:val="16"/>
              </w:rPr>
              <w:t>АО «Коми энергосбытовая компания»</w:t>
            </w:r>
          </w:p>
        </w:tc>
      </w:tr>
      <w:tr w:rsidR="00D75F43" w:rsidRPr="00750BE5" w:rsidTr="00D75F43">
        <w:trPr>
          <w:trHeight w:val="375"/>
          <w:jc w:val="center"/>
        </w:trPr>
        <w:tc>
          <w:tcPr>
            <w:tcW w:w="683"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lang w:val="en-US"/>
              </w:rPr>
            </w:pPr>
            <w:r>
              <w:rPr>
                <w:rFonts w:ascii="Tahoma" w:eastAsia="Calibri" w:hAnsi="Tahoma" w:cs="Tahoma"/>
                <w:sz w:val="16"/>
                <w:szCs w:val="16"/>
                <w:lang w:val="en-US"/>
              </w:rPr>
              <w:t>19</w:t>
            </w:r>
          </w:p>
        </w:tc>
        <w:tc>
          <w:tcPr>
            <w:tcW w:w="158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УМКА-01-ФА</w:t>
            </w:r>
          </w:p>
        </w:tc>
        <w:tc>
          <w:tcPr>
            <w:tcW w:w="1701"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jc w:val="center"/>
              <w:rPr>
                <w:rFonts w:ascii="Tahoma" w:hAnsi="Tahoma" w:cs="Tahoma"/>
                <w:sz w:val="16"/>
                <w:szCs w:val="16"/>
              </w:rPr>
            </w:pPr>
            <w:r>
              <w:rPr>
                <w:rFonts w:ascii="Tahoma" w:hAnsi="Tahoma" w:cs="Tahoma"/>
                <w:sz w:val="16"/>
                <w:szCs w:val="16"/>
              </w:rPr>
              <w:t>1</w:t>
            </w:r>
          </w:p>
        </w:tc>
        <w:tc>
          <w:tcPr>
            <w:tcW w:w="5250" w:type="dxa"/>
            <w:tcBorders>
              <w:top w:val="single" w:sz="4" w:space="0" w:color="000000"/>
              <w:left w:val="single" w:sz="4" w:space="0" w:color="000000"/>
              <w:bottom w:val="single" w:sz="4" w:space="0" w:color="000000"/>
              <w:right w:val="single" w:sz="4" w:space="0" w:color="000000"/>
            </w:tcBorders>
          </w:tcPr>
          <w:p w:rsidR="00D75F43" w:rsidRPr="00750BE5" w:rsidRDefault="00D75F43" w:rsidP="00D75F43">
            <w:pPr>
              <w:rPr>
                <w:rFonts w:ascii="Tahoma" w:eastAsia="Calibri" w:hAnsi="Tahoma" w:cs="Tahoma"/>
                <w:sz w:val="16"/>
                <w:szCs w:val="16"/>
              </w:rPr>
            </w:pPr>
            <w:r w:rsidRPr="00750BE5">
              <w:rPr>
                <w:rFonts w:ascii="Tahoma" w:eastAsia="Calibri" w:hAnsi="Tahoma" w:cs="Tahoma"/>
                <w:sz w:val="16"/>
                <w:szCs w:val="16"/>
              </w:rPr>
              <w:t xml:space="preserve">169906, </w:t>
            </w:r>
            <w:r w:rsidRPr="00750BE5">
              <w:rPr>
                <w:rFonts w:ascii="Tahoma" w:hAnsi="Tahoma" w:cs="Tahoma"/>
                <w:sz w:val="16"/>
                <w:szCs w:val="16"/>
              </w:rPr>
              <w:t>Республика Коми,</w:t>
            </w:r>
            <w:r w:rsidRPr="00750BE5">
              <w:rPr>
                <w:rFonts w:ascii="Tahoma" w:eastAsia="Calibri" w:hAnsi="Tahoma" w:cs="Tahoma"/>
                <w:sz w:val="16"/>
                <w:szCs w:val="16"/>
              </w:rPr>
              <w:t xml:space="preserve"> г. Воркута, ул. Ленина, д. 31В, Воркутинский </w:t>
            </w:r>
            <w:proofErr w:type="spellStart"/>
            <w:r w:rsidRPr="00750BE5">
              <w:rPr>
                <w:rFonts w:ascii="Tahoma" w:eastAsia="Calibri" w:hAnsi="Tahoma" w:cs="Tahoma"/>
                <w:sz w:val="16"/>
                <w:szCs w:val="16"/>
              </w:rPr>
              <w:t>ОПиОК</w:t>
            </w:r>
            <w:proofErr w:type="spellEnd"/>
            <w:r w:rsidRPr="00750BE5">
              <w:rPr>
                <w:rFonts w:ascii="Tahoma" w:eastAsia="Calibri" w:hAnsi="Tahoma" w:cs="Tahoma"/>
                <w:sz w:val="16"/>
                <w:szCs w:val="16"/>
              </w:rPr>
              <w:t xml:space="preserve"> Воркутинского филиала </w:t>
            </w:r>
            <w:r w:rsidRPr="00750BE5">
              <w:rPr>
                <w:rFonts w:ascii="Tahoma" w:hAnsi="Tahoma" w:cs="Tahoma"/>
                <w:sz w:val="16"/>
                <w:szCs w:val="16"/>
              </w:rPr>
              <w:t>АО «Коми энергосбытовая компания»</w:t>
            </w:r>
          </w:p>
        </w:tc>
      </w:tr>
    </w:tbl>
    <w:p w:rsidR="00B65266" w:rsidRPr="00750BE5" w:rsidRDefault="00B65266" w:rsidP="00B65266">
      <w:pPr>
        <w:tabs>
          <w:tab w:val="left" w:pos="1575"/>
        </w:tabs>
        <w:spacing w:after="0" w:line="240" w:lineRule="auto"/>
        <w:rPr>
          <w:rFonts w:ascii="Tahoma" w:hAnsi="Tahoma" w:cs="Tahoma"/>
        </w:rPr>
      </w:pPr>
      <w:bookmarkStart w:id="13" w:name="_GoBack"/>
      <w:bookmarkEnd w:id="13"/>
    </w:p>
    <w:p w:rsidR="00B65266" w:rsidRPr="00750BE5" w:rsidRDefault="00B65266" w:rsidP="00B65266">
      <w:pPr>
        <w:numPr>
          <w:ilvl w:val="0"/>
          <w:numId w:val="25"/>
        </w:numPr>
        <w:tabs>
          <w:tab w:val="left" w:pos="851"/>
          <w:tab w:val="left" w:pos="1575"/>
        </w:tabs>
        <w:spacing w:after="0" w:line="240" w:lineRule="auto"/>
        <w:ind w:left="0" w:firstLine="567"/>
        <w:contextualSpacing/>
        <w:rPr>
          <w:rFonts w:ascii="Tahoma" w:hAnsi="Tahoma" w:cs="Tahoma"/>
        </w:rPr>
      </w:pPr>
      <w:r w:rsidRPr="00750BE5">
        <w:rPr>
          <w:rFonts w:ascii="Tahoma" w:hAnsi="Tahoma" w:cs="Tahoma"/>
          <w:b/>
        </w:rPr>
        <w:t>Сроки оказания услуг:</w:t>
      </w:r>
    </w:p>
    <w:p w:rsidR="00B65266" w:rsidRPr="00750BE5" w:rsidRDefault="00B65266" w:rsidP="00B65266">
      <w:pPr>
        <w:spacing w:after="0" w:line="240" w:lineRule="auto"/>
        <w:ind w:firstLine="567"/>
        <w:jc w:val="both"/>
        <w:rPr>
          <w:rFonts w:ascii="Tahoma" w:hAnsi="Tahoma" w:cs="Tahoma"/>
        </w:rPr>
      </w:pPr>
      <w:r w:rsidRPr="00750BE5">
        <w:rPr>
          <w:rFonts w:ascii="Tahoma" w:hAnsi="Tahoma" w:cs="Tahoma"/>
          <w:lang w:val="en-US"/>
        </w:rPr>
        <w:t>C</w:t>
      </w:r>
      <w:r w:rsidR="00D75F43">
        <w:rPr>
          <w:rFonts w:ascii="Tahoma" w:hAnsi="Tahoma" w:cs="Tahoma"/>
        </w:rPr>
        <w:t xml:space="preserve"> 01 января 202</w:t>
      </w:r>
      <w:r w:rsidR="00D75F43" w:rsidRPr="00D75F43">
        <w:rPr>
          <w:rFonts w:ascii="Tahoma" w:hAnsi="Tahoma" w:cs="Tahoma"/>
        </w:rPr>
        <w:t>6</w:t>
      </w:r>
      <w:r w:rsidRPr="00750BE5">
        <w:rPr>
          <w:rFonts w:ascii="Tahoma" w:hAnsi="Tahoma" w:cs="Tahoma"/>
        </w:rPr>
        <w:t xml:space="preserve"> года по 31 декабря 202</w:t>
      </w:r>
      <w:r w:rsidR="00D75F43">
        <w:rPr>
          <w:rFonts w:ascii="Tahoma" w:hAnsi="Tahoma" w:cs="Tahoma"/>
        </w:rPr>
        <w:t>6</w:t>
      </w:r>
      <w:r w:rsidRPr="00750BE5">
        <w:rPr>
          <w:rFonts w:ascii="Tahoma" w:hAnsi="Tahoma" w:cs="Tahoma"/>
        </w:rPr>
        <w:t xml:space="preserve"> года.</w:t>
      </w:r>
    </w:p>
    <w:p w:rsidR="00B65266" w:rsidRPr="00750BE5" w:rsidRDefault="00B65266" w:rsidP="00B65266">
      <w:pPr>
        <w:spacing w:after="0" w:line="240" w:lineRule="auto"/>
        <w:ind w:firstLine="567"/>
        <w:jc w:val="both"/>
        <w:rPr>
          <w:rFonts w:ascii="Tahoma" w:hAnsi="Tahoma" w:cs="Tahoma"/>
        </w:rPr>
      </w:pPr>
    </w:p>
    <w:p w:rsidR="00B65266" w:rsidRPr="00750BE5" w:rsidRDefault="00B65266" w:rsidP="00E3735E">
      <w:pPr>
        <w:numPr>
          <w:ilvl w:val="0"/>
          <w:numId w:val="25"/>
        </w:numPr>
        <w:tabs>
          <w:tab w:val="left" w:pos="851"/>
        </w:tabs>
        <w:spacing w:after="0" w:line="240" w:lineRule="auto"/>
        <w:ind w:left="0" w:firstLine="567"/>
        <w:contextualSpacing/>
        <w:jc w:val="both"/>
        <w:rPr>
          <w:rFonts w:ascii="Tahoma" w:hAnsi="Tahoma" w:cs="Tahoma"/>
          <w:b/>
        </w:rPr>
      </w:pPr>
      <w:r w:rsidRPr="00750BE5">
        <w:rPr>
          <w:rFonts w:ascii="Tahoma" w:hAnsi="Tahoma" w:cs="Tahoma"/>
          <w:b/>
        </w:rPr>
        <w:t>Вид, перечень и объем оказываемых услуг:</w:t>
      </w:r>
    </w:p>
    <w:p w:rsidR="00B65266" w:rsidRDefault="00B65266" w:rsidP="00B65266">
      <w:pPr>
        <w:spacing w:after="0" w:line="240" w:lineRule="auto"/>
        <w:contextualSpacing/>
        <w:jc w:val="both"/>
        <w:rPr>
          <w:rFonts w:ascii="Tahoma" w:hAnsi="Tahoma" w:cs="Tahoma"/>
          <w:b/>
        </w:rPr>
      </w:pPr>
      <w:r w:rsidRPr="00750BE5">
        <w:rPr>
          <w:rFonts w:ascii="Tahoma" w:hAnsi="Tahoma" w:cs="Tahoma"/>
          <w:b/>
        </w:rPr>
        <w:t>Перечень услуг и ориентировочный объем:</w:t>
      </w:r>
    </w:p>
    <w:p w:rsidR="004B5246" w:rsidRPr="00750BE5" w:rsidRDefault="004B5246" w:rsidP="00B65266">
      <w:pPr>
        <w:spacing w:after="0" w:line="240" w:lineRule="auto"/>
        <w:contextualSpacing/>
        <w:jc w:val="both"/>
        <w:rPr>
          <w:rFonts w:ascii="Tahoma" w:hAnsi="Tahoma" w:cs="Tahoma"/>
          <w:b/>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firstRow="1" w:lastRow="0" w:firstColumn="1" w:lastColumn="0" w:noHBand="0" w:noVBand="1"/>
      </w:tblPr>
      <w:tblGrid>
        <w:gridCol w:w="851"/>
        <w:gridCol w:w="7513"/>
        <w:gridCol w:w="1701"/>
      </w:tblGrid>
      <w:tr w:rsidR="00366BCE" w:rsidRPr="00750BE5" w:rsidTr="00366BCE">
        <w:trPr>
          <w:trHeight w:val="233"/>
        </w:trPr>
        <w:tc>
          <w:tcPr>
            <w:tcW w:w="851" w:type="dxa"/>
          </w:tcPr>
          <w:p w:rsidR="00366BCE" w:rsidRPr="00750BE5" w:rsidRDefault="00366BCE" w:rsidP="00C66383">
            <w:pPr>
              <w:keepNext/>
              <w:keepLines/>
              <w:spacing w:before="40" w:after="0"/>
              <w:jc w:val="center"/>
              <w:outlineLvl w:val="5"/>
              <w:rPr>
                <w:rFonts w:ascii="Calibri" w:eastAsiaTheme="majorEastAsia" w:hAnsi="Calibri" w:cs="Times New Roman"/>
                <w:b/>
              </w:rPr>
            </w:pPr>
            <w:r>
              <w:rPr>
                <w:rFonts w:ascii="Calibri" w:eastAsiaTheme="majorEastAsia" w:hAnsi="Calibri" w:cs="Times New Roman"/>
                <w:b/>
              </w:rPr>
              <w:t>п/п</w:t>
            </w:r>
          </w:p>
        </w:tc>
        <w:tc>
          <w:tcPr>
            <w:tcW w:w="7513" w:type="dxa"/>
            <w:hideMark/>
          </w:tcPr>
          <w:p w:rsidR="00366BCE" w:rsidRPr="00750BE5" w:rsidRDefault="00366BCE" w:rsidP="00C66383">
            <w:pPr>
              <w:keepNext/>
              <w:keepLines/>
              <w:spacing w:before="40" w:after="0"/>
              <w:jc w:val="center"/>
              <w:outlineLvl w:val="5"/>
              <w:rPr>
                <w:rFonts w:ascii="Calibri" w:eastAsiaTheme="majorEastAsia" w:hAnsi="Calibri" w:cs="Times New Roman"/>
                <w:b/>
              </w:rPr>
            </w:pPr>
            <w:r w:rsidRPr="00750BE5">
              <w:rPr>
                <w:rFonts w:ascii="Calibri" w:eastAsiaTheme="majorEastAsia" w:hAnsi="Calibri" w:cs="Times New Roman"/>
                <w:b/>
              </w:rPr>
              <w:t>Наименование</w:t>
            </w:r>
            <w:r>
              <w:rPr>
                <w:rFonts w:ascii="Calibri" w:eastAsiaTheme="majorEastAsia" w:hAnsi="Calibri" w:cs="Times New Roman"/>
                <w:b/>
              </w:rPr>
              <w:t xml:space="preserve"> услуг</w:t>
            </w:r>
          </w:p>
        </w:tc>
        <w:tc>
          <w:tcPr>
            <w:tcW w:w="1701" w:type="dxa"/>
          </w:tcPr>
          <w:p w:rsidR="00366BCE" w:rsidRPr="00750BE5" w:rsidRDefault="00366BCE" w:rsidP="00C66383">
            <w:pPr>
              <w:jc w:val="center"/>
              <w:rPr>
                <w:rFonts w:ascii="Calibri" w:hAnsi="Calibri" w:cs="Times New Roman"/>
                <w:b/>
              </w:rPr>
            </w:pPr>
            <w:r w:rsidRPr="00750BE5">
              <w:rPr>
                <w:rFonts w:ascii="Calibri" w:hAnsi="Calibri" w:cs="Times New Roman"/>
                <w:b/>
              </w:rPr>
              <w:t>Количество, шт.</w:t>
            </w:r>
          </w:p>
        </w:tc>
      </w:tr>
      <w:tr w:rsidR="00366BCE" w:rsidRPr="00750BE5" w:rsidTr="00D75F43">
        <w:trPr>
          <w:trHeight w:val="411"/>
        </w:trPr>
        <w:tc>
          <w:tcPr>
            <w:tcW w:w="10065" w:type="dxa"/>
            <w:gridSpan w:val="3"/>
          </w:tcPr>
          <w:p w:rsidR="00366BCE" w:rsidRPr="00750BE5" w:rsidRDefault="00366BCE" w:rsidP="00C66383">
            <w:pPr>
              <w:widowControl w:val="0"/>
              <w:jc w:val="center"/>
              <w:rPr>
                <w:rFonts w:cs="Tahoma"/>
                <w:snapToGrid w:val="0"/>
                <w:sz w:val="18"/>
                <w:szCs w:val="18"/>
              </w:rPr>
            </w:pPr>
            <w:r w:rsidRPr="00750BE5">
              <w:rPr>
                <w:rFonts w:ascii="Calibri" w:hAnsi="Calibri" w:cs="Times New Roman"/>
                <w:b/>
              </w:rPr>
              <w:t>Услуги по поддержанию исправного состояния ККТ (обслуживание)</w:t>
            </w:r>
          </w:p>
        </w:tc>
      </w:tr>
      <w:tr w:rsidR="00366BCE" w:rsidRPr="00750BE5" w:rsidTr="00366BCE">
        <w:tc>
          <w:tcPr>
            <w:tcW w:w="851" w:type="dxa"/>
          </w:tcPr>
          <w:p w:rsidR="00366BCE" w:rsidRPr="00750BE5" w:rsidRDefault="00366BCE" w:rsidP="00BA1B7A">
            <w:pPr>
              <w:keepNext/>
              <w:keepLines/>
              <w:spacing w:after="0"/>
              <w:outlineLvl w:val="2"/>
              <w:rPr>
                <w:rFonts w:eastAsiaTheme="majorEastAsia" w:cs="Calibri"/>
                <w:bCs/>
                <w:szCs w:val="20"/>
              </w:rPr>
            </w:pPr>
            <w:r>
              <w:rPr>
                <w:rFonts w:eastAsiaTheme="majorEastAsia" w:cs="Calibri"/>
                <w:bCs/>
                <w:szCs w:val="20"/>
              </w:rPr>
              <w:t>1</w:t>
            </w:r>
          </w:p>
        </w:tc>
        <w:tc>
          <w:tcPr>
            <w:tcW w:w="7513" w:type="dxa"/>
            <w:hideMark/>
          </w:tcPr>
          <w:p w:rsidR="00366BCE" w:rsidRPr="00750BE5" w:rsidRDefault="00366BCE" w:rsidP="00BA1B7A">
            <w:pPr>
              <w:keepNext/>
              <w:keepLines/>
              <w:spacing w:after="0"/>
              <w:outlineLvl w:val="2"/>
              <w:rPr>
                <w:rFonts w:eastAsiaTheme="majorEastAsia" w:cs="Calibri"/>
                <w:bCs/>
                <w:szCs w:val="20"/>
              </w:rPr>
            </w:pPr>
            <w:r w:rsidRPr="00750BE5">
              <w:rPr>
                <w:rFonts w:eastAsiaTheme="majorEastAsia" w:cs="Calibri"/>
                <w:bCs/>
                <w:szCs w:val="20"/>
              </w:rPr>
              <w:t>Техническое обслуживание 1 ККТ  (1 раз в месяц) за 12 месяцев (кроме Воркутинского филиала)</w:t>
            </w:r>
          </w:p>
        </w:tc>
        <w:tc>
          <w:tcPr>
            <w:tcW w:w="1701" w:type="dxa"/>
          </w:tcPr>
          <w:p w:rsidR="00366BCE" w:rsidRPr="008D5952" w:rsidRDefault="00366BCE" w:rsidP="00BA1B7A">
            <w:pPr>
              <w:jc w:val="center"/>
            </w:pPr>
            <w:r w:rsidRPr="008D5952">
              <w:t>44</w:t>
            </w:r>
          </w:p>
        </w:tc>
      </w:tr>
      <w:tr w:rsidR="00366BCE" w:rsidRPr="00750BE5" w:rsidTr="00366BCE">
        <w:trPr>
          <w:trHeight w:val="527"/>
        </w:trPr>
        <w:tc>
          <w:tcPr>
            <w:tcW w:w="851" w:type="dxa"/>
          </w:tcPr>
          <w:p w:rsidR="00366BCE" w:rsidRPr="00750BE5" w:rsidRDefault="00366BCE" w:rsidP="00BA1B7A">
            <w:pPr>
              <w:widowControl w:val="0"/>
              <w:rPr>
                <w:rFonts w:cs="Calibri"/>
              </w:rPr>
            </w:pPr>
            <w:r>
              <w:rPr>
                <w:rFonts w:cs="Calibri"/>
              </w:rPr>
              <w:t>2</w:t>
            </w:r>
          </w:p>
        </w:tc>
        <w:tc>
          <w:tcPr>
            <w:tcW w:w="7513" w:type="dxa"/>
            <w:hideMark/>
          </w:tcPr>
          <w:p w:rsidR="00366BCE" w:rsidRPr="00750BE5" w:rsidRDefault="00366BCE" w:rsidP="00BA1B7A">
            <w:pPr>
              <w:widowControl w:val="0"/>
              <w:rPr>
                <w:rFonts w:cs="Calibri"/>
              </w:rPr>
            </w:pPr>
            <w:r w:rsidRPr="00750BE5">
              <w:rPr>
                <w:rFonts w:cs="Calibri"/>
              </w:rPr>
              <w:t xml:space="preserve">Замена блока фискального накопителя сроком службы не менее 15 месяцев </w:t>
            </w:r>
            <w:r w:rsidRPr="00750BE5">
              <w:rPr>
                <w:rFonts w:cs="Calibri"/>
                <w:szCs w:val="20"/>
              </w:rPr>
              <w:t xml:space="preserve">(кроме Воркутинского филиала) </w:t>
            </w:r>
          </w:p>
        </w:tc>
        <w:tc>
          <w:tcPr>
            <w:tcW w:w="1701" w:type="dxa"/>
          </w:tcPr>
          <w:p w:rsidR="00366BCE" w:rsidRPr="008D5952" w:rsidRDefault="00366BCE" w:rsidP="00BA1B7A">
            <w:pPr>
              <w:jc w:val="center"/>
            </w:pPr>
            <w:r w:rsidRPr="008D5952">
              <w:t>45</w:t>
            </w:r>
          </w:p>
        </w:tc>
      </w:tr>
      <w:tr w:rsidR="00366BCE" w:rsidRPr="00750BE5" w:rsidTr="00366BCE">
        <w:trPr>
          <w:trHeight w:val="956"/>
        </w:trPr>
        <w:tc>
          <w:tcPr>
            <w:tcW w:w="851" w:type="dxa"/>
          </w:tcPr>
          <w:p w:rsidR="00366BCE" w:rsidRPr="00750BE5" w:rsidRDefault="00366BCE" w:rsidP="00BA1B7A">
            <w:pPr>
              <w:widowControl w:val="0"/>
              <w:rPr>
                <w:rFonts w:cs="Calibri"/>
              </w:rPr>
            </w:pPr>
            <w:r>
              <w:rPr>
                <w:rFonts w:cs="Calibri"/>
              </w:rPr>
              <w:t>3</w:t>
            </w:r>
          </w:p>
        </w:tc>
        <w:tc>
          <w:tcPr>
            <w:tcW w:w="7513" w:type="dxa"/>
          </w:tcPr>
          <w:p w:rsidR="00366BCE" w:rsidRPr="00750BE5" w:rsidRDefault="00366BCE" w:rsidP="00BA1B7A">
            <w:pPr>
              <w:widowControl w:val="0"/>
              <w:rPr>
                <w:rFonts w:cs="Calibri"/>
              </w:rPr>
            </w:pPr>
            <w:r w:rsidRPr="00750BE5">
              <w:rPr>
                <w:rFonts w:cs="Calibri"/>
              </w:rPr>
              <w:t xml:space="preserve">Перерегистрация в ФНС (в том числе при замене ФН)  согласно требованиям 290-ФЗ </w:t>
            </w:r>
            <w:r>
              <w:rPr>
                <w:rFonts w:cs="Calibri"/>
              </w:rPr>
              <w:t xml:space="preserve"> </w:t>
            </w:r>
            <w:r w:rsidRPr="00750BE5">
              <w:rPr>
                <w:rFonts w:cs="Calibri"/>
              </w:rPr>
              <w:t>от 03.07.2016 / снятие с учета в ФНС / постановка на учет в ФНС (на всей территории Республики Коми)</w:t>
            </w:r>
          </w:p>
        </w:tc>
        <w:tc>
          <w:tcPr>
            <w:tcW w:w="1701" w:type="dxa"/>
          </w:tcPr>
          <w:p w:rsidR="00366BCE" w:rsidRPr="008D5952" w:rsidRDefault="00D75F43" w:rsidP="00BA1B7A">
            <w:pPr>
              <w:jc w:val="center"/>
            </w:pPr>
            <w:r>
              <w:t>53</w:t>
            </w:r>
          </w:p>
        </w:tc>
      </w:tr>
      <w:tr w:rsidR="00366BCE" w:rsidRPr="00750BE5" w:rsidTr="00366BCE">
        <w:tc>
          <w:tcPr>
            <w:tcW w:w="851" w:type="dxa"/>
          </w:tcPr>
          <w:p w:rsidR="00366BCE" w:rsidRPr="00750BE5" w:rsidRDefault="00366BCE" w:rsidP="00BA1B7A">
            <w:pPr>
              <w:widowControl w:val="0"/>
              <w:rPr>
                <w:rFonts w:cs="Calibri"/>
              </w:rPr>
            </w:pPr>
            <w:r>
              <w:rPr>
                <w:rFonts w:cs="Calibri"/>
              </w:rPr>
              <w:t>4</w:t>
            </w:r>
          </w:p>
        </w:tc>
        <w:tc>
          <w:tcPr>
            <w:tcW w:w="7513" w:type="dxa"/>
          </w:tcPr>
          <w:p w:rsidR="00366BCE" w:rsidRPr="00750BE5" w:rsidRDefault="00366BCE" w:rsidP="00BA1B7A">
            <w:pPr>
              <w:widowControl w:val="0"/>
              <w:rPr>
                <w:rFonts w:cs="Calibri"/>
              </w:rPr>
            </w:pPr>
            <w:r w:rsidRPr="00750BE5">
              <w:rPr>
                <w:rFonts w:cs="Calibri"/>
              </w:rPr>
              <w:t>Подключение ККТ на срок не менее 15 месяцев к Оператору фискальных данных «</w:t>
            </w:r>
            <w:proofErr w:type="spellStart"/>
            <w:r w:rsidRPr="00750BE5">
              <w:rPr>
                <w:rFonts w:cs="Calibri"/>
              </w:rPr>
              <w:t>Такском</w:t>
            </w:r>
            <w:proofErr w:type="spellEnd"/>
            <w:r w:rsidRPr="00750BE5">
              <w:rPr>
                <w:rFonts w:cs="Calibri"/>
              </w:rPr>
              <w:t>» (Лицензия на использование ККТ с кодом активации) для передачи данных в ФНС (на всей территории Республики Коми)</w:t>
            </w:r>
          </w:p>
        </w:tc>
        <w:tc>
          <w:tcPr>
            <w:tcW w:w="1701" w:type="dxa"/>
          </w:tcPr>
          <w:p w:rsidR="00366BCE" w:rsidRPr="008D5952" w:rsidRDefault="00366BCE" w:rsidP="00BA1B7A">
            <w:pPr>
              <w:jc w:val="center"/>
            </w:pPr>
            <w:r w:rsidRPr="008D5952">
              <w:t>43</w:t>
            </w:r>
          </w:p>
        </w:tc>
      </w:tr>
      <w:tr w:rsidR="00366BCE" w:rsidRPr="00750BE5" w:rsidTr="00366BCE">
        <w:tc>
          <w:tcPr>
            <w:tcW w:w="851" w:type="dxa"/>
          </w:tcPr>
          <w:p w:rsidR="00366BCE" w:rsidRPr="00750BE5" w:rsidRDefault="00366BCE" w:rsidP="00BA1B7A">
            <w:pPr>
              <w:widowControl w:val="0"/>
              <w:rPr>
                <w:rFonts w:cs="Calibri"/>
              </w:rPr>
            </w:pPr>
            <w:r>
              <w:rPr>
                <w:rFonts w:cs="Calibri"/>
              </w:rPr>
              <w:t>5</w:t>
            </w:r>
          </w:p>
        </w:tc>
        <w:tc>
          <w:tcPr>
            <w:tcW w:w="7513" w:type="dxa"/>
          </w:tcPr>
          <w:p w:rsidR="00366BCE" w:rsidRPr="00750BE5" w:rsidRDefault="00366BCE" w:rsidP="00BA1B7A">
            <w:pPr>
              <w:widowControl w:val="0"/>
              <w:rPr>
                <w:rFonts w:cs="Calibri"/>
              </w:rPr>
            </w:pPr>
            <w:r w:rsidRPr="00750BE5">
              <w:rPr>
                <w:rFonts w:cs="Calibri"/>
              </w:rPr>
              <w:t>Закупка и установка на ККТ пакета обновления лицензии и прошивки (на всей территории Республики Коми)</w:t>
            </w:r>
          </w:p>
        </w:tc>
        <w:tc>
          <w:tcPr>
            <w:tcW w:w="1701" w:type="dxa"/>
          </w:tcPr>
          <w:p w:rsidR="00366BCE" w:rsidRDefault="00366BCE" w:rsidP="00BA1B7A">
            <w:pPr>
              <w:jc w:val="center"/>
            </w:pPr>
            <w:r w:rsidRPr="008D5952">
              <w:t>43</w:t>
            </w:r>
          </w:p>
        </w:tc>
      </w:tr>
    </w:tbl>
    <w:p w:rsidR="00580457" w:rsidRPr="004B0EFC" w:rsidRDefault="00580457" w:rsidP="00CD47A1">
      <w:pPr>
        <w:spacing w:after="0" w:line="240" w:lineRule="auto"/>
        <w:rPr>
          <w:rFonts w:ascii="Tahoma" w:hAnsi="Tahoma" w:cs="Tahoma"/>
          <w:b/>
          <w:szCs w:val="20"/>
        </w:rPr>
      </w:pPr>
    </w:p>
    <w:p w:rsidR="00B65266" w:rsidRPr="004B0EFC" w:rsidRDefault="00B65266" w:rsidP="00B65266">
      <w:pPr>
        <w:spacing w:after="0" w:line="240" w:lineRule="auto"/>
        <w:ind w:firstLine="567"/>
        <w:rPr>
          <w:rFonts w:ascii="Tahoma" w:hAnsi="Tahoma" w:cs="Tahoma"/>
          <w:b/>
          <w:szCs w:val="20"/>
        </w:rPr>
      </w:pPr>
      <w:r w:rsidRPr="004B0EFC">
        <w:rPr>
          <w:rFonts w:ascii="Tahoma" w:hAnsi="Tahoma" w:cs="Tahoma"/>
          <w:b/>
          <w:szCs w:val="20"/>
        </w:rPr>
        <w:t>Основные виды оказываемых услуг:</w:t>
      </w:r>
    </w:p>
    <w:p w:rsidR="00B65266" w:rsidRPr="004B0EFC" w:rsidRDefault="00B65266" w:rsidP="00B65266">
      <w:pPr>
        <w:spacing w:after="0" w:line="240" w:lineRule="auto"/>
        <w:ind w:firstLine="567"/>
        <w:jc w:val="both"/>
        <w:rPr>
          <w:rFonts w:ascii="Tahoma" w:hAnsi="Tahoma" w:cs="Tahoma"/>
          <w:szCs w:val="20"/>
        </w:rPr>
      </w:pPr>
      <w:r w:rsidRPr="004B0EFC">
        <w:rPr>
          <w:rFonts w:ascii="Tahoma" w:hAnsi="Tahoma" w:cs="Tahoma"/>
          <w:szCs w:val="20"/>
        </w:rPr>
        <w:t>Исполнитель проводит следующие виды регламентных услуг:</w:t>
      </w:r>
    </w:p>
    <w:p w:rsidR="00B65266" w:rsidRPr="004B0EFC" w:rsidRDefault="00B65266" w:rsidP="00B65266">
      <w:pPr>
        <w:spacing w:after="0" w:line="240" w:lineRule="auto"/>
        <w:ind w:firstLine="567"/>
        <w:jc w:val="both"/>
        <w:rPr>
          <w:rFonts w:ascii="Tahoma" w:hAnsi="Tahoma" w:cs="Tahoma"/>
          <w:szCs w:val="20"/>
        </w:rPr>
      </w:pPr>
      <w:r w:rsidRPr="004B0EFC">
        <w:rPr>
          <w:rFonts w:ascii="Tahoma" w:hAnsi="Tahoma" w:cs="Tahoma"/>
          <w:szCs w:val="20"/>
        </w:rPr>
        <w:t>- текущее техническое обслуживание ежемесячно (</w:t>
      </w:r>
      <w:r w:rsidRPr="004B0EFC">
        <w:rPr>
          <w:rFonts w:ascii="Tahoma" w:hAnsi="Tahoma" w:cs="Tahoma"/>
          <w:szCs w:val="20"/>
          <w:u w:val="single"/>
        </w:rPr>
        <w:t>кроме Воркутинского филиал</w:t>
      </w:r>
      <w:r w:rsidR="00035E60" w:rsidRPr="004B0EFC">
        <w:rPr>
          <w:rFonts w:ascii="Tahoma" w:hAnsi="Tahoma" w:cs="Tahoma"/>
          <w:szCs w:val="20"/>
          <w:u w:val="single"/>
        </w:rPr>
        <w:t>а</w:t>
      </w:r>
      <w:r w:rsidRPr="004B0EFC">
        <w:rPr>
          <w:rFonts w:ascii="Tahoma" w:hAnsi="Tahoma" w:cs="Tahoma"/>
          <w:szCs w:val="20"/>
        </w:rPr>
        <w:t>);</w:t>
      </w:r>
    </w:p>
    <w:p w:rsidR="00B65266" w:rsidRPr="004B0EFC" w:rsidRDefault="00B65266" w:rsidP="00B65266">
      <w:pPr>
        <w:spacing w:after="0" w:line="240" w:lineRule="auto"/>
        <w:ind w:firstLine="567"/>
        <w:jc w:val="both"/>
        <w:rPr>
          <w:rFonts w:ascii="Tahoma" w:hAnsi="Tahoma" w:cs="Tahoma"/>
          <w:szCs w:val="20"/>
        </w:rPr>
      </w:pPr>
      <w:r w:rsidRPr="004B0EFC">
        <w:rPr>
          <w:rFonts w:ascii="Tahoma" w:hAnsi="Tahoma" w:cs="Tahoma"/>
          <w:szCs w:val="20"/>
        </w:rPr>
        <w:t>- замена фискальных накопителей со сроком не менее, чем на 15 месяцев (</w:t>
      </w:r>
      <w:r w:rsidR="00035E60" w:rsidRPr="004B0EFC">
        <w:rPr>
          <w:rFonts w:ascii="Tahoma" w:hAnsi="Tahoma" w:cs="Tahoma"/>
          <w:szCs w:val="20"/>
          <w:u w:val="single"/>
        </w:rPr>
        <w:t>кроме Воркутинского филиала</w:t>
      </w:r>
      <w:r w:rsidRPr="004B0EFC">
        <w:rPr>
          <w:rFonts w:ascii="Tahoma" w:hAnsi="Tahoma" w:cs="Tahoma"/>
          <w:szCs w:val="20"/>
        </w:rPr>
        <w:t>);</w:t>
      </w:r>
    </w:p>
    <w:p w:rsidR="00B65266" w:rsidRPr="004B0EFC" w:rsidRDefault="00B65266" w:rsidP="00B65266">
      <w:pPr>
        <w:spacing w:after="0" w:line="240" w:lineRule="auto"/>
        <w:ind w:firstLine="567"/>
        <w:jc w:val="both"/>
        <w:rPr>
          <w:rFonts w:ascii="Tahoma" w:hAnsi="Tahoma" w:cs="Tahoma"/>
          <w:szCs w:val="20"/>
        </w:rPr>
      </w:pPr>
      <w:r w:rsidRPr="004B0EFC">
        <w:rPr>
          <w:rFonts w:ascii="Tahoma" w:hAnsi="Tahoma" w:cs="Tahoma"/>
          <w:szCs w:val="20"/>
        </w:rPr>
        <w:t>- постановка на учет в налоговые органы/перерегистрация ККТ/снятие ККТ с учета (на всей территории Республики Коми);</w:t>
      </w:r>
    </w:p>
    <w:p w:rsidR="00B65266" w:rsidRPr="004B0EFC" w:rsidRDefault="00B65266" w:rsidP="00B65266">
      <w:pPr>
        <w:spacing w:after="0" w:line="240" w:lineRule="auto"/>
        <w:ind w:firstLine="567"/>
        <w:jc w:val="both"/>
        <w:rPr>
          <w:rFonts w:ascii="Tahoma" w:hAnsi="Tahoma" w:cs="Tahoma"/>
          <w:szCs w:val="20"/>
        </w:rPr>
      </w:pPr>
      <w:r w:rsidRPr="004B0EFC">
        <w:rPr>
          <w:rFonts w:ascii="Tahoma" w:hAnsi="Tahoma" w:cs="Tahoma"/>
          <w:szCs w:val="20"/>
        </w:rPr>
        <w:t>- подключение ККТ со сроком не менее, чем на 15 месяцев к Оператору фискальных данных «</w:t>
      </w:r>
      <w:proofErr w:type="spellStart"/>
      <w:r w:rsidRPr="004B0EFC">
        <w:rPr>
          <w:rFonts w:ascii="Tahoma" w:hAnsi="Tahoma" w:cs="Tahoma"/>
          <w:szCs w:val="20"/>
        </w:rPr>
        <w:t>Такском</w:t>
      </w:r>
      <w:proofErr w:type="spellEnd"/>
      <w:r w:rsidRPr="004B0EFC">
        <w:rPr>
          <w:rFonts w:ascii="Tahoma" w:hAnsi="Tahoma" w:cs="Tahoma"/>
          <w:szCs w:val="20"/>
        </w:rPr>
        <w:t>» (код активации) для передачи данных в ФНС (на всей территории Республики Коми);</w:t>
      </w:r>
    </w:p>
    <w:p w:rsidR="00B65266" w:rsidRPr="004B0EFC" w:rsidRDefault="00B65266" w:rsidP="001E7387">
      <w:pPr>
        <w:spacing w:after="0" w:line="240" w:lineRule="auto"/>
        <w:ind w:firstLine="567"/>
        <w:jc w:val="both"/>
        <w:rPr>
          <w:rFonts w:ascii="Tahoma" w:hAnsi="Tahoma" w:cs="Tahoma"/>
          <w:szCs w:val="20"/>
        </w:rPr>
      </w:pPr>
      <w:r w:rsidRPr="004B0EFC">
        <w:rPr>
          <w:rFonts w:ascii="Tahoma" w:hAnsi="Tahoma" w:cs="Tahoma"/>
          <w:szCs w:val="20"/>
        </w:rPr>
        <w:lastRenderedPageBreak/>
        <w:t>- закупка и установка на ККТ пакета обновления лицензии и прошивки (на вс</w:t>
      </w:r>
      <w:r w:rsidR="001E7387" w:rsidRPr="004B0EFC">
        <w:rPr>
          <w:rFonts w:ascii="Tahoma" w:hAnsi="Tahoma" w:cs="Tahoma"/>
          <w:szCs w:val="20"/>
        </w:rPr>
        <w:t>ей территории Республики Коми).</w:t>
      </w:r>
    </w:p>
    <w:p w:rsidR="001E7387" w:rsidRPr="004B0EFC" w:rsidRDefault="001E7387" w:rsidP="001E7387">
      <w:pPr>
        <w:spacing w:after="0" w:line="240" w:lineRule="auto"/>
        <w:ind w:firstLine="567"/>
        <w:jc w:val="both"/>
        <w:rPr>
          <w:rFonts w:ascii="Tahoma" w:hAnsi="Tahoma" w:cs="Tahoma"/>
          <w:szCs w:val="20"/>
        </w:rPr>
      </w:pPr>
    </w:p>
    <w:p w:rsidR="00B65266" w:rsidRPr="004B0EFC" w:rsidRDefault="00B65266" w:rsidP="00B65266">
      <w:pPr>
        <w:numPr>
          <w:ilvl w:val="0"/>
          <w:numId w:val="25"/>
        </w:numPr>
        <w:tabs>
          <w:tab w:val="left" w:pos="851"/>
        </w:tabs>
        <w:spacing w:after="0" w:line="240" w:lineRule="auto"/>
        <w:ind w:left="0" w:firstLine="567"/>
        <w:contextualSpacing/>
        <w:jc w:val="both"/>
        <w:rPr>
          <w:rFonts w:ascii="Tahoma" w:hAnsi="Tahoma" w:cs="Tahoma"/>
          <w:b/>
          <w:szCs w:val="20"/>
        </w:rPr>
      </w:pPr>
      <w:r w:rsidRPr="004B0EFC">
        <w:rPr>
          <w:rFonts w:ascii="Tahoma" w:hAnsi="Tahoma" w:cs="Tahoma"/>
          <w:b/>
          <w:szCs w:val="20"/>
        </w:rPr>
        <w:t>Требования к порядку оказания услуги:</w:t>
      </w:r>
    </w:p>
    <w:p w:rsidR="00B65266" w:rsidRPr="004B0EFC" w:rsidRDefault="00B65266" w:rsidP="00B65266">
      <w:pPr>
        <w:widowControl w:val="0"/>
        <w:numPr>
          <w:ilvl w:val="0"/>
          <w:numId w:val="27"/>
        </w:numPr>
        <w:shd w:val="clear" w:color="auto" w:fill="FFFFFF"/>
        <w:autoSpaceDE w:val="0"/>
        <w:autoSpaceDN w:val="0"/>
        <w:adjustRightInd w:val="0"/>
        <w:spacing w:after="0" w:line="240" w:lineRule="auto"/>
        <w:ind w:left="0" w:firstLine="567"/>
        <w:contextualSpacing/>
        <w:jc w:val="both"/>
        <w:rPr>
          <w:rFonts w:ascii="Tahoma" w:hAnsi="Tahoma" w:cs="Tahoma"/>
          <w:b/>
          <w:szCs w:val="20"/>
        </w:rPr>
      </w:pPr>
      <w:r w:rsidRPr="004B0EFC">
        <w:rPr>
          <w:rFonts w:ascii="Tahoma" w:hAnsi="Tahoma" w:cs="Tahoma"/>
          <w:szCs w:val="20"/>
        </w:rPr>
        <w:t>Услуги оказываются иждивением Исполнителя - его силами и средствами.</w:t>
      </w:r>
    </w:p>
    <w:p w:rsidR="00B65266" w:rsidRPr="004B0EFC" w:rsidRDefault="00B65266" w:rsidP="00B65266">
      <w:pPr>
        <w:widowControl w:val="0"/>
        <w:numPr>
          <w:ilvl w:val="0"/>
          <w:numId w:val="27"/>
        </w:numPr>
        <w:shd w:val="clear" w:color="auto" w:fill="FFFFFF"/>
        <w:autoSpaceDE w:val="0"/>
        <w:autoSpaceDN w:val="0"/>
        <w:adjustRightInd w:val="0"/>
        <w:spacing w:after="0" w:line="240" w:lineRule="auto"/>
        <w:ind w:left="0" w:firstLine="567"/>
        <w:contextualSpacing/>
        <w:jc w:val="both"/>
        <w:rPr>
          <w:rFonts w:ascii="Tahoma" w:hAnsi="Tahoma" w:cs="Tahoma"/>
          <w:b/>
          <w:szCs w:val="20"/>
        </w:rPr>
      </w:pPr>
      <w:r w:rsidRPr="004B0EFC">
        <w:rPr>
          <w:rFonts w:ascii="Tahoma" w:hAnsi="Tahoma" w:cs="Tahoma"/>
          <w:spacing w:val="-3"/>
          <w:szCs w:val="20"/>
        </w:rPr>
        <w:t>Услуги должны быть оказаны Исполнителем лично. Привлечение к оказанию Услуг третьих лиц допускается только с письменного согласия Заказчика.</w:t>
      </w:r>
    </w:p>
    <w:p w:rsidR="00B65266" w:rsidRPr="004B0EFC" w:rsidRDefault="00B65266" w:rsidP="00B65266">
      <w:pPr>
        <w:widowControl w:val="0"/>
        <w:numPr>
          <w:ilvl w:val="0"/>
          <w:numId w:val="27"/>
        </w:numPr>
        <w:shd w:val="clear" w:color="auto" w:fill="FFFFFF"/>
        <w:autoSpaceDE w:val="0"/>
        <w:autoSpaceDN w:val="0"/>
        <w:adjustRightInd w:val="0"/>
        <w:spacing w:after="0" w:line="240" w:lineRule="auto"/>
        <w:ind w:left="0" w:firstLine="567"/>
        <w:contextualSpacing/>
        <w:jc w:val="both"/>
        <w:rPr>
          <w:rFonts w:ascii="Tahoma" w:hAnsi="Tahoma" w:cs="Tahoma"/>
          <w:b/>
          <w:szCs w:val="20"/>
        </w:rPr>
      </w:pPr>
      <w:r w:rsidRPr="004B0EFC">
        <w:rPr>
          <w:rFonts w:ascii="Tahoma" w:hAnsi="Tahoma" w:cs="Tahoma"/>
          <w:szCs w:val="20"/>
        </w:rPr>
        <w:t>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 подтверждающих соответствие указанных специалистов требованиям, содержащимся в Техническом задании/Задании Заказчика. Заказчик вправе отстранить от оказания Услуг специалистов Исполнителя, не соответствующих требованиям, указанным в Техническом задании/Задании Заказчика.</w:t>
      </w:r>
    </w:p>
    <w:p w:rsidR="00B65266" w:rsidRPr="004B0EFC" w:rsidRDefault="00B65266" w:rsidP="00B65266">
      <w:pPr>
        <w:widowControl w:val="0"/>
        <w:numPr>
          <w:ilvl w:val="0"/>
          <w:numId w:val="27"/>
        </w:numPr>
        <w:shd w:val="clear" w:color="auto" w:fill="FFFFFF"/>
        <w:autoSpaceDE w:val="0"/>
        <w:autoSpaceDN w:val="0"/>
        <w:adjustRightInd w:val="0"/>
        <w:spacing w:after="0" w:line="240" w:lineRule="auto"/>
        <w:ind w:left="0" w:firstLine="567"/>
        <w:contextualSpacing/>
        <w:jc w:val="both"/>
        <w:rPr>
          <w:rFonts w:ascii="Tahoma" w:hAnsi="Tahoma" w:cs="Tahoma"/>
          <w:b/>
          <w:szCs w:val="20"/>
        </w:rPr>
      </w:pPr>
      <w:r w:rsidRPr="004B0EFC">
        <w:rPr>
          <w:rFonts w:ascii="Tahoma" w:hAnsi="Tahoma" w:cs="Tahoma"/>
          <w:szCs w:val="20"/>
        </w:rPr>
        <w:t>Заказчик предоставляет Исполнителю имеющуюся у него техническую информацию (документацию) по ККТ, в отношении которых оказываются Услуги, необходимую Исполнителю для надлежащего оказания Услуг по Договору.</w:t>
      </w:r>
      <w:r w:rsidRPr="004B0EFC">
        <w:rPr>
          <w:rFonts w:ascii="Tahoma" w:hAnsi="Tahoma" w:cs="Tahoma"/>
          <w:spacing w:val="-3"/>
          <w:szCs w:val="20"/>
        </w:rPr>
        <w:t xml:space="preserve"> Информация (документы) предоставляются по письменным запросам Исполнителя. </w:t>
      </w:r>
    </w:p>
    <w:p w:rsidR="00B65266" w:rsidRPr="004B0EFC" w:rsidRDefault="00B65266" w:rsidP="00B65266">
      <w:pPr>
        <w:widowControl w:val="0"/>
        <w:numPr>
          <w:ilvl w:val="0"/>
          <w:numId w:val="27"/>
        </w:numPr>
        <w:shd w:val="clear" w:color="auto" w:fill="FFFFFF"/>
        <w:autoSpaceDE w:val="0"/>
        <w:autoSpaceDN w:val="0"/>
        <w:adjustRightInd w:val="0"/>
        <w:spacing w:after="0" w:line="240" w:lineRule="auto"/>
        <w:ind w:left="0" w:firstLine="567"/>
        <w:contextualSpacing/>
        <w:jc w:val="both"/>
        <w:rPr>
          <w:rFonts w:ascii="Tahoma" w:hAnsi="Tahoma" w:cs="Tahoma"/>
          <w:b/>
          <w:szCs w:val="20"/>
        </w:rPr>
      </w:pPr>
      <w:r w:rsidRPr="004B0EFC">
        <w:rPr>
          <w:rFonts w:ascii="Tahoma" w:hAnsi="Tahoma" w:cs="Tahoma"/>
          <w:szCs w:val="20"/>
        </w:rPr>
        <w:t>В рамках исполнения Договора, Исполнитель обязан:</w:t>
      </w:r>
    </w:p>
    <w:p w:rsidR="00B65266" w:rsidRPr="004B0EFC" w:rsidRDefault="00B65266" w:rsidP="00B65266">
      <w:pPr>
        <w:widowControl w:val="0"/>
        <w:shd w:val="clear" w:color="auto" w:fill="FFFFFF"/>
        <w:tabs>
          <w:tab w:val="num" w:pos="142"/>
        </w:tabs>
        <w:autoSpaceDE w:val="0"/>
        <w:autoSpaceDN w:val="0"/>
        <w:adjustRightInd w:val="0"/>
        <w:spacing w:after="0" w:line="240" w:lineRule="auto"/>
        <w:ind w:firstLine="567"/>
        <w:contextualSpacing/>
        <w:jc w:val="both"/>
        <w:rPr>
          <w:rFonts w:ascii="Tahoma" w:hAnsi="Tahoma" w:cs="Tahoma"/>
          <w:szCs w:val="20"/>
        </w:rPr>
      </w:pPr>
      <w:r w:rsidRPr="004B0EFC">
        <w:rPr>
          <w:rFonts w:ascii="Tahoma" w:hAnsi="Tahoma" w:cs="Tahoma"/>
          <w:szCs w:val="20"/>
        </w:rPr>
        <w:t xml:space="preserve">-Обеспечить прибытие на обслуживаемый объект по вызову Заказчика в течение 4 (четырех) часов с момента поступления заявки в пределах города и в течение 48 (сорока восьми) часов за пределами города. </w:t>
      </w:r>
    </w:p>
    <w:p w:rsidR="00B65266" w:rsidRPr="004B0EFC" w:rsidRDefault="00B65266" w:rsidP="00B65266">
      <w:pPr>
        <w:widowControl w:val="0"/>
        <w:shd w:val="clear" w:color="auto" w:fill="FFFFFF"/>
        <w:tabs>
          <w:tab w:val="num" w:pos="142"/>
        </w:tabs>
        <w:autoSpaceDE w:val="0"/>
        <w:autoSpaceDN w:val="0"/>
        <w:adjustRightInd w:val="0"/>
        <w:spacing w:after="0" w:line="240" w:lineRule="auto"/>
        <w:ind w:firstLine="567"/>
        <w:contextualSpacing/>
        <w:jc w:val="both"/>
        <w:rPr>
          <w:rFonts w:ascii="Tahoma" w:hAnsi="Tahoma" w:cs="Tahoma"/>
          <w:szCs w:val="20"/>
        </w:rPr>
      </w:pPr>
      <w:r w:rsidRPr="004B0EFC">
        <w:rPr>
          <w:rFonts w:ascii="Tahoma" w:hAnsi="Tahoma" w:cs="Tahoma"/>
          <w:szCs w:val="20"/>
        </w:rPr>
        <w:t>-Проводить ТО персоналом соответствующей квалификации.</w:t>
      </w:r>
    </w:p>
    <w:p w:rsidR="00B65266" w:rsidRPr="004B0EFC" w:rsidRDefault="00B65266" w:rsidP="00B65266">
      <w:pPr>
        <w:widowControl w:val="0"/>
        <w:shd w:val="clear" w:color="auto" w:fill="FFFFFF"/>
        <w:tabs>
          <w:tab w:val="num" w:pos="142"/>
        </w:tabs>
        <w:autoSpaceDE w:val="0"/>
        <w:autoSpaceDN w:val="0"/>
        <w:adjustRightInd w:val="0"/>
        <w:spacing w:after="0" w:line="240" w:lineRule="auto"/>
        <w:ind w:firstLine="567"/>
        <w:contextualSpacing/>
        <w:jc w:val="both"/>
        <w:rPr>
          <w:rFonts w:ascii="Tahoma" w:hAnsi="Tahoma" w:cs="Tahoma"/>
          <w:szCs w:val="20"/>
        </w:rPr>
      </w:pPr>
      <w:r w:rsidRPr="004B0EFC">
        <w:rPr>
          <w:rFonts w:ascii="Tahoma" w:hAnsi="Tahoma" w:cs="Tahoma"/>
          <w:szCs w:val="20"/>
        </w:rPr>
        <w:t xml:space="preserve">-Провести обучение ответственного персонала Заказчика пользованию Оборудованием, обеспечить его необходимыми инструкциями. </w:t>
      </w:r>
    </w:p>
    <w:p w:rsidR="00B65266" w:rsidRPr="004B0EFC" w:rsidRDefault="00B65266" w:rsidP="00B65266">
      <w:pPr>
        <w:spacing w:after="0" w:line="240" w:lineRule="auto"/>
        <w:ind w:right="57" w:firstLine="567"/>
        <w:contextualSpacing/>
        <w:jc w:val="both"/>
        <w:rPr>
          <w:rFonts w:ascii="Tahoma" w:hAnsi="Tahoma" w:cs="Tahoma"/>
          <w:szCs w:val="20"/>
        </w:rPr>
      </w:pPr>
      <w:r w:rsidRPr="004B0EFC">
        <w:rPr>
          <w:rFonts w:ascii="Tahoma" w:hAnsi="Tahoma" w:cs="Tahoma"/>
          <w:szCs w:val="20"/>
        </w:rPr>
        <w:t>При проведении технического обслуживания производятся услуги по плановой проверке, регулировке, настройке ККТ в строгом соответствии с руководствами для пользователя оборудования и иной технической документацией производителя, поставляемой с оборудованием. При выезде специалиста Исполнителя на место установки ККТ Заказчика, все транспортные расходы и расходы на материалы/запчасти несет Исполнитель.</w:t>
      </w:r>
    </w:p>
    <w:p w:rsidR="00B65266" w:rsidRPr="004B0EFC" w:rsidRDefault="00B65266" w:rsidP="00B65266">
      <w:pPr>
        <w:widowControl w:val="0"/>
        <w:spacing w:after="0" w:line="240" w:lineRule="auto"/>
        <w:ind w:firstLine="708"/>
        <w:jc w:val="both"/>
        <w:rPr>
          <w:rFonts w:ascii="Tahoma" w:hAnsi="Tahoma" w:cs="Tahoma"/>
          <w:szCs w:val="20"/>
        </w:rPr>
      </w:pPr>
      <w:r w:rsidRPr="004B0EFC">
        <w:rPr>
          <w:rFonts w:ascii="Tahoma" w:hAnsi="Tahoma" w:cs="Tahoma"/>
          <w:szCs w:val="20"/>
        </w:rPr>
        <w:t>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завода-изготовителя по эксплуатации оборудования. Расходы по доставке запчастей и стоимость запчастей включена в стоимость ежемесячного технического обслуживания.</w:t>
      </w:r>
    </w:p>
    <w:p w:rsidR="00B65266" w:rsidRPr="004B0EFC" w:rsidRDefault="00B65266" w:rsidP="00B65266">
      <w:pPr>
        <w:spacing w:after="0" w:line="240" w:lineRule="auto"/>
        <w:ind w:firstLine="708"/>
        <w:jc w:val="both"/>
        <w:rPr>
          <w:rFonts w:ascii="Tahoma" w:hAnsi="Tahoma" w:cs="Tahoma"/>
          <w:szCs w:val="20"/>
        </w:rPr>
      </w:pPr>
      <w:r w:rsidRPr="004B0EFC">
        <w:rPr>
          <w:rFonts w:ascii="Tahoma" w:hAnsi="Tahoma" w:cs="Tahoma"/>
          <w:szCs w:val="20"/>
        </w:rPr>
        <w:t>При ремонте проводится восстановление бесперебойного функционирования оборудования путем проведения замены/ремонта вышедших из строя, выработавших свой ресурс запасных частей, стоимость которых включена в стоимость технического обслуживания, а также выдача технических заключений о не ремонтопригодности в случае, если ремонт невозможен/нецелесообразен.</w:t>
      </w:r>
    </w:p>
    <w:p w:rsidR="00B65266" w:rsidRPr="004B0EFC" w:rsidRDefault="00B65266" w:rsidP="00B65266">
      <w:pPr>
        <w:spacing w:after="0" w:line="240" w:lineRule="auto"/>
        <w:ind w:firstLine="708"/>
        <w:jc w:val="both"/>
        <w:rPr>
          <w:rFonts w:ascii="Tahoma" w:hAnsi="Tahoma" w:cs="Tahoma"/>
          <w:szCs w:val="20"/>
        </w:rPr>
      </w:pPr>
      <w:r w:rsidRPr="004B0EFC">
        <w:rPr>
          <w:rFonts w:ascii="Tahoma" w:hAnsi="Tahoma" w:cs="Tahoma"/>
          <w:szCs w:val="20"/>
        </w:rPr>
        <w:t>Исполнитель начинает устранение неисправностей после получения от Заказчика вызова на обслуживание. Заказчик подает заявку по электронной почте, а также по телефону в службу технической поддержки. В случае, когда восстановление работоспособности оборудования нецелесообразно в связи с его предельным износом, Исполнитель информирует об этом Заказчика и составляет Техническое заключение о нецелесообразности дальнейшей эксплуатации данного оборудования. После выдачи Технического заключения заявка на восстановление и ремонт данной единицы техники закрывается.</w:t>
      </w:r>
    </w:p>
    <w:p w:rsidR="00B65266" w:rsidRPr="004B0EFC" w:rsidRDefault="00B65266" w:rsidP="00B65266">
      <w:pPr>
        <w:spacing w:after="0" w:line="240" w:lineRule="auto"/>
        <w:ind w:firstLine="708"/>
        <w:jc w:val="both"/>
        <w:rPr>
          <w:rFonts w:ascii="Tahoma" w:hAnsi="Tahoma" w:cs="Tahoma"/>
          <w:szCs w:val="20"/>
        </w:rPr>
      </w:pPr>
      <w:r w:rsidRPr="004B0EFC">
        <w:rPr>
          <w:rFonts w:ascii="Tahoma" w:hAnsi="Tahoma" w:cs="Tahoma"/>
          <w:szCs w:val="20"/>
        </w:rPr>
        <w:t>В случае, если для восстановления работоспособности необходимо оказание услуг, не указанных в настоящем техническом задании, Исполнитель информирует об этом Заказчика и приступает к восстановлению работоспособности только после согласования указанных услуг. При этом заявка закрывается.</w:t>
      </w:r>
    </w:p>
    <w:p w:rsidR="00B65266" w:rsidRPr="004B0EFC" w:rsidRDefault="00B65266" w:rsidP="00B65266">
      <w:pPr>
        <w:spacing w:after="0" w:line="240" w:lineRule="auto"/>
        <w:ind w:firstLine="708"/>
        <w:jc w:val="both"/>
        <w:rPr>
          <w:rFonts w:ascii="Tahoma" w:hAnsi="Tahoma" w:cs="Tahoma"/>
          <w:szCs w:val="20"/>
        </w:rPr>
      </w:pPr>
      <w:r w:rsidRPr="004B0EFC">
        <w:rPr>
          <w:rFonts w:ascii="Tahoma" w:hAnsi="Tahoma" w:cs="Tahoma"/>
          <w:szCs w:val="20"/>
        </w:rPr>
        <w:t>Ремонт оборудования должен быть произведен в течение 3 (трех) рабочих дней. В случае, если неисправность невозможно устранить в течение 3 (трех) рабочих дней, для оказания дополнительной помощи Исполнитель обязан за свой счет пригласить специалиста завода-изготовителя. Исполнитель гарантирует прибытие такого специалиста в срок не позднее 15-ти рабочих дней с момента направления вызова.</w:t>
      </w:r>
    </w:p>
    <w:p w:rsidR="00B65266" w:rsidRPr="004B0EFC" w:rsidRDefault="00B65266" w:rsidP="00B65266">
      <w:pPr>
        <w:spacing w:after="0" w:line="240" w:lineRule="auto"/>
        <w:ind w:firstLine="708"/>
        <w:jc w:val="both"/>
        <w:rPr>
          <w:rFonts w:ascii="Tahoma" w:hAnsi="Tahoma" w:cs="Tahoma"/>
          <w:iCs/>
          <w:szCs w:val="20"/>
        </w:rPr>
      </w:pPr>
      <w:r w:rsidRPr="004B0EFC">
        <w:rPr>
          <w:rFonts w:ascii="Tahoma" w:eastAsiaTheme="minorHAnsi" w:hAnsi="Tahoma" w:cs="Tahoma"/>
          <w:iCs/>
          <w:szCs w:val="20"/>
          <w:lang w:eastAsia="en-US"/>
        </w:rPr>
        <w:t>Исполнитель обязан по требованию Заказчика представлять сведения о ходе исполнения Договора.</w:t>
      </w:r>
    </w:p>
    <w:p w:rsidR="00B65266" w:rsidRPr="004B0EFC" w:rsidRDefault="00B65266" w:rsidP="00B65266">
      <w:pPr>
        <w:spacing w:after="0" w:line="240" w:lineRule="auto"/>
        <w:ind w:firstLine="708"/>
        <w:jc w:val="both"/>
        <w:rPr>
          <w:rFonts w:ascii="Tahoma" w:hAnsi="Tahoma" w:cs="Tahoma"/>
          <w:szCs w:val="20"/>
        </w:rPr>
      </w:pPr>
      <w:r w:rsidRPr="004B0EFC">
        <w:rPr>
          <w:rFonts w:ascii="Tahoma" w:hAnsi="Tahoma" w:cs="Tahoma"/>
          <w:szCs w:val="20"/>
        </w:rPr>
        <w:t xml:space="preserve">Фотосъемка и/или видеосъёмка, аудиозапись (в </w:t>
      </w:r>
      <w:proofErr w:type="spellStart"/>
      <w:r w:rsidRPr="004B0EFC">
        <w:rPr>
          <w:rFonts w:ascii="Tahoma" w:hAnsi="Tahoma" w:cs="Tahoma"/>
          <w:szCs w:val="20"/>
        </w:rPr>
        <w:t>т.ч</w:t>
      </w:r>
      <w:proofErr w:type="spellEnd"/>
      <w:r w:rsidRPr="004B0EFC">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B65266" w:rsidRPr="004B0EFC" w:rsidRDefault="00B65266" w:rsidP="00B65266">
      <w:pPr>
        <w:suppressAutoHyphens/>
        <w:spacing w:after="0" w:line="240" w:lineRule="auto"/>
        <w:jc w:val="center"/>
        <w:rPr>
          <w:rFonts w:ascii="Tahoma" w:hAnsi="Tahoma" w:cs="Tahoma"/>
          <w:b/>
          <w:szCs w:val="20"/>
          <w:lang w:eastAsia="ar-SA"/>
        </w:rPr>
      </w:pPr>
    </w:p>
    <w:p w:rsidR="00B65266" w:rsidRPr="004B0EFC" w:rsidRDefault="00B65266" w:rsidP="00B65266">
      <w:pPr>
        <w:suppressAutoHyphens/>
        <w:spacing w:after="0" w:line="240" w:lineRule="auto"/>
        <w:ind w:firstLine="567"/>
        <w:rPr>
          <w:rFonts w:ascii="Tahoma" w:hAnsi="Tahoma" w:cs="Tahoma"/>
          <w:szCs w:val="20"/>
          <w:lang w:eastAsia="ar-SA"/>
        </w:rPr>
      </w:pPr>
      <w:r w:rsidRPr="004B0EFC">
        <w:rPr>
          <w:rFonts w:ascii="Tahoma" w:hAnsi="Tahoma" w:cs="Tahoma"/>
          <w:b/>
          <w:szCs w:val="20"/>
          <w:lang w:eastAsia="ar-SA"/>
        </w:rPr>
        <w:t>График оказания услуг по техническому обслуживанию оборудования:</w:t>
      </w:r>
    </w:p>
    <w:p w:rsidR="00B65266" w:rsidRPr="004B0EFC" w:rsidRDefault="00B65266" w:rsidP="00B65266">
      <w:pPr>
        <w:suppressAutoHyphens/>
        <w:spacing w:after="0" w:line="240" w:lineRule="auto"/>
        <w:rPr>
          <w:rFonts w:ascii="Tahoma" w:hAnsi="Tahoma" w:cs="Tahoma"/>
          <w:szCs w:val="20"/>
          <w:lang w:eastAsia="ar-SA"/>
        </w:rPr>
      </w:pPr>
      <w:r w:rsidRPr="004B0EFC">
        <w:rPr>
          <w:rFonts w:ascii="Tahoma" w:hAnsi="Tahoma" w:cs="Tahoma"/>
          <w:szCs w:val="20"/>
          <w:lang w:eastAsia="ar-SA"/>
        </w:rPr>
        <w:t>1. Контрольно-кассовая техника (Фискальные регистраторы)</w:t>
      </w:r>
    </w:p>
    <w:p w:rsidR="00B65266" w:rsidRPr="004B0EFC" w:rsidRDefault="00B65266" w:rsidP="00B65266">
      <w:pPr>
        <w:numPr>
          <w:ilvl w:val="1"/>
          <w:numId w:val="24"/>
        </w:numPr>
        <w:suppressAutoHyphens/>
        <w:spacing w:after="0" w:line="240" w:lineRule="auto"/>
        <w:rPr>
          <w:rFonts w:ascii="Tahoma" w:hAnsi="Tahoma" w:cs="Tahoma"/>
          <w:szCs w:val="20"/>
          <w:lang w:eastAsia="ar-SA"/>
        </w:rPr>
      </w:pPr>
      <w:r w:rsidRPr="004B0EFC">
        <w:rPr>
          <w:rFonts w:ascii="Tahoma" w:hAnsi="Tahoma" w:cs="Tahoma"/>
          <w:szCs w:val="20"/>
          <w:lang w:eastAsia="ar-SA"/>
        </w:rPr>
        <w:t>Ежемесячно:</w:t>
      </w:r>
    </w:p>
    <w:p w:rsidR="00B65266" w:rsidRPr="004B0EFC" w:rsidRDefault="00B65266" w:rsidP="00B65266">
      <w:pPr>
        <w:numPr>
          <w:ilvl w:val="0"/>
          <w:numId w:val="13"/>
        </w:numPr>
        <w:suppressAutoHyphens/>
        <w:spacing w:after="0" w:line="240" w:lineRule="auto"/>
        <w:jc w:val="both"/>
        <w:rPr>
          <w:rFonts w:ascii="Tahoma" w:hAnsi="Tahoma" w:cs="Tahoma"/>
          <w:szCs w:val="20"/>
          <w:lang w:eastAsia="ar-SA"/>
        </w:rPr>
      </w:pPr>
      <w:r w:rsidRPr="004B0EFC">
        <w:rPr>
          <w:rFonts w:ascii="Tahoma" w:hAnsi="Tahoma" w:cs="Tahoma"/>
          <w:szCs w:val="20"/>
          <w:lang w:eastAsia="ar-SA"/>
        </w:rPr>
        <w:t xml:space="preserve">внешний осмотр оборудования, </w:t>
      </w:r>
      <w:r w:rsidRPr="004B0EFC">
        <w:rPr>
          <w:rFonts w:ascii="Tahoma" w:hAnsi="Tahoma" w:cs="Tahoma"/>
          <w:szCs w:val="20"/>
        </w:rPr>
        <w:t>ремонт по мере необходимости с целью восстановления эксплуатационной готовности ККТ</w:t>
      </w:r>
      <w:r w:rsidRPr="004B0EFC">
        <w:rPr>
          <w:rFonts w:ascii="Tahoma" w:hAnsi="Tahoma" w:cs="Tahoma"/>
          <w:szCs w:val="20"/>
          <w:lang w:eastAsia="ar-SA"/>
        </w:rPr>
        <w:t>;</w:t>
      </w:r>
    </w:p>
    <w:p w:rsidR="00B65266" w:rsidRPr="004B0EFC" w:rsidRDefault="00B65266" w:rsidP="00B65266">
      <w:pPr>
        <w:numPr>
          <w:ilvl w:val="0"/>
          <w:numId w:val="13"/>
        </w:numPr>
        <w:spacing w:after="0" w:line="240" w:lineRule="auto"/>
        <w:ind w:right="-125"/>
        <w:contextualSpacing/>
        <w:jc w:val="both"/>
        <w:rPr>
          <w:rFonts w:ascii="Tahoma" w:hAnsi="Tahoma" w:cs="Tahoma"/>
          <w:szCs w:val="20"/>
        </w:rPr>
      </w:pPr>
      <w:r w:rsidRPr="004B0EFC">
        <w:rPr>
          <w:rFonts w:ascii="Tahoma" w:hAnsi="Tahoma" w:cs="Tahoma"/>
          <w:bCs/>
          <w:szCs w:val="20"/>
        </w:rPr>
        <w:t>консультация оператора ККТ Заказчика по телефону для оперативного устранения неисправности ККТ в случае, если неисправность может быть устранена самим оператором без выезда специалиста Исполнителя на место.</w:t>
      </w:r>
    </w:p>
    <w:p w:rsidR="00B65266" w:rsidRPr="004B0EFC" w:rsidRDefault="00B65266" w:rsidP="00B65266">
      <w:pPr>
        <w:spacing w:after="0" w:line="240" w:lineRule="auto"/>
        <w:ind w:right="-125"/>
        <w:jc w:val="both"/>
        <w:rPr>
          <w:rFonts w:ascii="Tahoma" w:hAnsi="Tahoma" w:cs="Tahoma"/>
          <w:szCs w:val="20"/>
        </w:rPr>
      </w:pPr>
      <w:r w:rsidRPr="004B0EFC">
        <w:rPr>
          <w:rFonts w:ascii="Tahoma" w:hAnsi="Tahoma" w:cs="Tahoma"/>
          <w:szCs w:val="20"/>
          <w:lang w:eastAsia="ar-SA"/>
        </w:rPr>
        <w:lastRenderedPageBreak/>
        <w:t>1.2. Раз в год:</w:t>
      </w:r>
    </w:p>
    <w:p w:rsidR="00B65266" w:rsidRPr="004B0EFC" w:rsidRDefault="00B65266" w:rsidP="00B65266">
      <w:pPr>
        <w:numPr>
          <w:ilvl w:val="0"/>
          <w:numId w:val="13"/>
        </w:numPr>
        <w:spacing w:after="0"/>
        <w:contextualSpacing/>
        <w:jc w:val="both"/>
        <w:rPr>
          <w:rFonts w:ascii="Tahoma" w:hAnsi="Tahoma" w:cs="Tahoma"/>
          <w:szCs w:val="20"/>
        </w:rPr>
      </w:pPr>
      <w:r w:rsidRPr="004B0EFC">
        <w:rPr>
          <w:rFonts w:ascii="Tahoma" w:hAnsi="Tahoma" w:cs="Tahoma"/>
          <w:szCs w:val="20"/>
        </w:rPr>
        <w:t>ввод кодов активации: подключение ККТ к Оператору фискальных данных «</w:t>
      </w:r>
      <w:proofErr w:type="spellStart"/>
      <w:r w:rsidRPr="004B0EFC">
        <w:rPr>
          <w:rFonts w:ascii="Tahoma" w:hAnsi="Tahoma" w:cs="Tahoma"/>
          <w:szCs w:val="20"/>
        </w:rPr>
        <w:t>Такском</w:t>
      </w:r>
      <w:proofErr w:type="spellEnd"/>
      <w:r w:rsidRPr="004B0EFC">
        <w:rPr>
          <w:rFonts w:ascii="Tahoma" w:hAnsi="Tahoma" w:cs="Tahoma"/>
          <w:szCs w:val="20"/>
        </w:rPr>
        <w:t>» (Лицензия на использование ККТ с кодом активации) для передачи данных в ФНС;</w:t>
      </w:r>
    </w:p>
    <w:p w:rsidR="00B65266" w:rsidRPr="004B0EFC" w:rsidRDefault="00B65266" w:rsidP="00B65266">
      <w:pPr>
        <w:numPr>
          <w:ilvl w:val="0"/>
          <w:numId w:val="13"/>
        </w:numPr>
        <w:spacing w:after="0" w:line="240" w:lineRule="auto"/>
        <w:ind w:right="-125"/>
        <w:contextualSpacing/>
        <w:jc w:val="both"/>
        <w:rPr>
          <w:rFonts w:ascii="Tahoma" w:hAnsi="Tahoma" w:cs="Tahoma"/>
          <w:bCs/>
          <w:szCs w:val="20"/>
        </w:rPr>
      </w:pPr>
      <w:r w:rsidRPr="004B0EFC">
        <w:rPr>
          <w:rFonts w:ascii="Tahoma" w:hAnsi="Tahoma" w:cs="Tahoma"/>
          <w:bCs/>
          <w:szCs w:val="20"/>
        </w:rPr>
        <w:t>установка, активизация, встраивание, замена и снятие фискальных накопителей на ККТ;</w:t>
      </w:r>
    </w:p>
    <w:p w:rsidR="00B65266" w:rsidRPr="004B0EFC" w:rsidRDefault="00B65266" w:rsidP="00B65266">
      <w:pPr>
        <w:numPr>
          <w:ilvl w:val="0"/>
          <w:numId w:val="13"/>
        </w:numPr>
        <w:spacing w:after="0" w:line="240" w:lineRule="auto"/>
        <w:ind w:right="-125"/>
        <w:contextualSpacing/>
        <w:jc w:val="both"/>
        <w:rPr>
          <w:rFonts w:ascii="Tahoma" w:hAnsi="Tahoma" w:cs="Tahoma"/>
          <w:bCs/>
          <w:szCs w:val="20"/>
        </w:rPr>
      </w:pPr>
      <w:r w:rsidRPr="004B0EFC">
        <w:rPr>
          <w:rFonts w:ascii="Tahoma" w:hAnsi="Tahoma" w:cs="Tahoma"/>
          <w:bCs/>
          <w:szCs w:val="20"/>
        </w:rPr>
        <w:t xml:space="preserve">плановая перерегистрация ККТ в ФНС при смене фискального накопителя </w:t>
      </w:r>
      <w:r w:rsidRPr="004B0EFC">
        <w:rPr>
          <w:rFonts w:ascii="Tahoma" w:hAnsi="Tahoma" w:cs="Tahoma"/>
          <w:szCs w:val="20"/>
        </w:rPr>
        <w:t>в соответствии с установленными законодательно сроками</w:t>
      </w:r>
      <w:r w:rsidRPr="004B0EFC">
        <w:rPr>
          <w:rFonts w:ascii="Tahoma" w:hAnsi="Tahoma" w:cs="Tahoma"/>
          <w:bCs/>
          <w:szCs w:val="20"/>
        </w:rPr>
        <w:t>.</w:t>
      </w:r>
    </w:p>
    <w:p w:rsidR="00B65266" w:rsidRPr="004B0EFC" w:rsidRDefault="00B65266" w:rsidP="00B65266">
      <w:pPr>
        <w:suppressAutoHyphens/>
        <w:spacing w:after="0" w:line="240" w:lineRule="auto"/>
        <w:rPr>
          <w:rFonts w:ascii="Tahoma" w:hAnsi="Tahoma" w:cs="Tahoma"/>
          <w:szCs w:val="20"/>
          <w:lang w:eastAsia="ar-SA"/>
        </w:rPr>
      </w:pPr>
      <w:r w:rsidRPr="004B0EFC">
        <w:rPr>
          <w:rFonts w:ascii="Tahoma" w:hAnsi="Tahoma" w:cs="Tahoma"/>
          <w:szCs w:val="20"/>
          <w:lang w:eastAsia="ar-SA"/>
        </w:rPr>
        <w:t>1.3. По запросу:</w:t>
      </w:r>
    </w:p>
    <w:p w:rsidR="00B65266" w:rsidRPr="004B0EFC" w:rsidRDefault="00B65266" w:rsidP="00B65266">
      <w:pPr>
        <w:numPr>
          <w:ilvl w:val="0"/>
          <w:numId w:val="12"/>
        </w:numPr>
        <w:autoSpaceDE w:val="0"/>
        <w:spacing w:after="0"/>
        <w:contextualSpacing/>
        <w:rPr>
          <w:rFonts w:ascii="Tahoma" w:hAnsi="Tahoma" w:cs="Tahoma"/>
          <w:bCs/>
          <w:szCs w:val="20"/>
        </w:rPr>
      </w:pPr>
      <w:r w:rsidRPr="004B0EFC">
        <w:rPr>
          <w:rFonts w:ascii="Tahoma" w:hAnsi="Tahoma" w:cs="Tahoma"/>
          <w:bCs/>
          <w:szCs w:val="20"/>
        </w:rPr>
        <w:t>выдача в случае утраты Заказчиком паспорта на ККТ или дубликата паспорта;</w:t>
      </w:r>
    </w:p>
    <w:p w:rsidR="00B65266" w:rsidRPr="004B0EFC" w:rsidRDefault="00B65266" w:rsidP="00B65266">
      <w:pPr>
        <w:numPr>
          <w:ilvl w:val="0"/>
          <w:numId w:val="12"/>
        </w:numPr>
        <w:autoSpaceDE w:val="0"/>
        <w:spacing w:after="0"/>
        <w:contextualSpacing/>
        <w:rPr>
          <w:rFonts w:ascii="Tahoma" w:hAnsi="Tahoma" w:cs="Tahoma"/>
          <w:bCs/>
          <w:szCs w:val="20"/>
        </w:rPr>
      </w:pPr>
      <w:r w:rsidRPr="004B0EFC">
        <w:rPr>
          <w:rFonts w:ascii="Tahoma" w:hAnsi="Tahoma" w:cs="Tahoma"/>
          <w:bCs/>
          <w:szCs w:val="20"/>
        </w:rPr>
        <w:t xml:space="preserve">устранение аппаратных неисправностей (отказов в работе) </w:t>
      </w:r>
      <w:r w:rsidRPr="004B0EFC">
        <w:rPr>
          <w:rFonts w:ascii="Tahoma" w:hAnsi="Tahoma" w:cs="Tahoma"/>
          <w:szCs w:val="20"/>
        </w:rPr>
        <w:t>ККТ</w:t>
      </w:r>
      <w:r w:rsidRPr="004B0EFC">
        <w:rPr>
          <w:rFonts w:ascii="Tahoma" w:hAnsi="Tahoma" w:cs="Tahoma"/>
          <w:bCs/>
          <w:szCs w:val="20"/>
        </w:rPr>
        <w:t>;</w:t>
      </w:r>
    </w:p>
    <w:p w:rsidR="00B65266" w:rsidRPr="004B0EFC" w:rsidRDefault="00B65266" w:rsidP="00B65266">
      <w:pPr>
        <w:numPr>
          <w:ilvl w:val="0"/>
          <w:numId w:val="12"/>
        </w:numPr>
        <w:autoSpaceDE w:val="0"/>
        <w:spacing w:after="0"/>
        <w:contextualSpacing/>
        <w:jc w:val="both"/>
        <w:rPr>
          <w:rFonts w:ascii="Tahoma" w:hAnsi="Tahoma" w:cs="Tahoma"/>
          <w:bCs/>
          <w:szCs w:val="20"/>
        </w:rPr>
      </w:pPr>
      <w:r w:rsidRPr="004B0EFC">
        <w:rPr>
          <w:rFonts w:ascii="Tahoma" w:hAnsi="Tahoma" w:cs="Tahoma"/>
          <w:szCs w:val="20"/>
        </w:rPr>
        <w:t>ремонт ККТ, ремонт отдельных блоков ККТ, замена запчастей и комплектующих к ККТ в стационаре (</w:t>
      </w:r>
      <w:r w:rsidRPr="004B0EFC">
        <w:rPr>
          <w:rFonts w:ascii="Tahoma" w:hAnsi="Tahoma" w:cs="Tahoma"/>
          <w:bCs/>
          <w:szCs w:val="20"/>
        </w:rPr>
        <w:t>пункте по техническому обслуживанию и ремонту контрольно-кассовых машин)</w:t>
      </w:r>
      <w:r w:rsidRPr="004B0EFC">
        <w:rPr>
          <w:rFonts w:ascii="Tahoma" w:hAnsi="Tahoma" w:cs="Tahoma"/>
          <w:szCs w:val="20"/>
        </w:rPr>
        <w:t xml:space="preserve"> Исполнителя. Стоимость услуг по ремонту входят в стоимость технического обслуживания ККТ.</w:t>
      </w:r>
    </w:p>
    <w:p w:rsidR="00B65266" w:rsidRPr="004B0EFC" w:rsidRDefault="00B65266" w:rsidP="00B65266">
      <w:pPr>
        <w:numPr>
          <w:ilvl w:val="0"/>
          <w:numId w:val="12"/>
        </w:numPr>
        <w:spacing w:after="0"/>
        <w:contextualSpacing/>
        <w:jc w:val="both"/>
        <w:rPr>
          <w:rFonts w:ascii="Tahoma" w:hAnsi="Tahoma" w:cs="Tahoma"/>
          <w:szCs w:val="20"/>
        </w:rPr>
      </w:pPr>
      <w:r w:rsidRPr="004B0EFC">
        <w:rPr>
          <w:rFonts w:ascii="Tahoma" w:hAnsi="Tahoma" w:cs="Tahoma"/>
          <w:szCs w:val="20"/>
        </w:rPr>
        <w:t>ремонт ККТ, вышедшей из строя в результате нарушения Заказчиком правил эксплуатации, хранения, транспортирования, или в случае попадания в ККТ посторонних предметов, жидкостей, насекомых и грызунов.</w:t>
      </w:r>
    </w:p>
    <w:p w:rsidR="00B65266" w:rsidRPr="004B0EFC" w:rsidRDefault="00B65266" w:rsidP="00B65266">
      <w:pPr>
        <w:numPr>
          <w:ilvl w:val="0"/>
          <w:numId w:val="12"/>
        </w:numPr>
        <w:suppressAutoHyphens/>
        <w:spacing w:after="0" w:line="240" w:lineRule="auto"/>
        <w:rPr>
          <w:rFonts w:ascii="Tahoma" w:hAnsi="Tahoma" w:cs="Tahoma"/>
          <w:szCs w:val="20"/>
          <w:lang w:eastAsia="ar-SA"/>
        </w:rPr>
      </w:pPr>
      <w:r w:rsidRPr="004B0EFC">
        <w:rPr>
          <w:rFonts w:ascii="Tahoma" w:hAnsi="Tahoma" w:cs="Tahoma"/>
          <w:szCs w:val="20"/>
        </w:rPr>
        <w:t>закупка и установка на ККТ пакета обновления лицензии и прошивки;</w:t>
      </w:r>
    </w:p>
    <w:p w:rsidR="00B65266" w:rsidRPr="004B0EFC" w:rsidRDefault="00B65266" w:rsidP="00B65266">
      <w:pPr>
        <w:numPr>
          <w:ilvl w:val="0"/>
          <w:numId w:val="12"/>
        </w:numPr>
        <w:spacing w:after="0"/>
        <w:ind w:left="357" w:hanging="357"/>
        <w:contextualSpacing/>
        <w:jc w:val="both"/>
        <w:rPr>
          <w:rFonts w:ascii="Tahoma" w:hAnsi="Tahoma" w:cs="Tahoma"/>
          <w:szCs w:val="20"/>
        </w:rPr>
      </w:pPr>
      <w:r w:rsidRPr="004B0EFC">
        <w:rPr>
          <w:rFonts w:ascii="Tahoma" w:hAnsi="Tahoma" w:cs="Tahoma"/>
          <w:szCs w:val="20"/>
        </w:rPr>
        <w:t xml:space="preserve">внеплановое осуществление регистрации/перерегистрации ККТ, в </w:t>
      </w:r>
      <w:proofErr w:type="spellStart"/>
      <w:r w:rsidRPr="004B0EFC">
        <w:rPr>
          <w:rFonts w:ascii="Tahoma" w:hAnsi="Tahoma" w:cs="Tahoma"/>
          <w:szCs w:val="20"/>
        </w:rPr>
        <w:t>т.ч</w:t>
      </w:r>
      <w:proofErr w:type="spellEnd"/>
      <w:r w:rsidRPr="004B0EFC">
        <w:rPr>
          <w:rFonts w:ascii="Tahoma" w:hAnsi="Tahoma" w:cs="Tahoma"/>
          <w:szCs w:val="20"/>
        </w:rPr>
        <w:t>. при смене адреса установки, наименования места установки ККТ, снятия с учета (кроме плановой перерегистрации при смене ФН) в соответствии с установленными законодательно сроками;</w:t>
      </w:r>
    </w:p>
    <w:p w:rsidR="00B65266" w:rsidRPr="004B0EFC" w:rsidRDefault="00B65266" w:rsidP="00B65266">
      <w:pPr>
        <w:numPr>
          <w:ilvl w:val="0"/>
          <w:numId w:val="12"/>
        </w:numPr>
        <w:suppressAutoHyphens/>
        <w:spacing w:after="0" w:line="240" w:lineRule="auto"/>
        <w:ind w:left="357" w:hanging="357"/>
        <w:jc w:val="both"/>
        <w:rPr>
          <w:rFonts w:ascii="Tahoma" w:hAnsi="Tahoma" w:cs="Tahoma"/>
          <w:szCs w:val="20"/>
          <w:lang w:eastAsia="ar-SA"/>
        </w:rPr>
      </w:pPr>
      <w:r w:rsidRPr="004B0EFC">
        <w:rPr>
          <w:rFonts w:ascii="Tahoma" w:hAnsi="Tahoma" w:cs="Tahoma"/>
          <w:bCs/>
          <w:szCs w:val="20"/>
        </w:rPr>
        <w:t xml:space="preserve">внеплановая установка, активизация, встраивание, снятие фискального накопителя на ККТ, в том числе замена в случае заполнения памяти Фискального накопителя </w:t>
      </w:r>
      <w:r w:rsidRPr="004B0EFC">
        <w:rPr>
          <w:rFonts w:ascii="Tahoma" w:hAnsi="Tahoma" w:cs="Tahoma"/>
          <w:szCs w:val="20"/>
        </w:rPr>
        <w:t>в соответствии с установленными законодательно сроками проведения замены ФН для каждой конкретной ККТ;</w:t>
      </w:r>
    </w:p>
    <w:p w:rsidR="00B65266" w:rsidRPr="004B0EFC" w:rsidRDefault="00B65266" w:rsidP="00B65266">
      <w:pPr>
        <w:numPr>
          <w:ilvl w:val="0"/>
          <w:numId w:val="12"/>
        </w:numPr>
        <w:spacing w:after="0"/>
        <w:contextualSpacing/>
        <w:rPr>
          <w:rFonts w:ascii="Tahoma" w:hAnsi="Tahoma" w:cs="Tahoma"/>
          <w:szCs w:val="20"/>
        </w:rPr>
      </w:pPr>
      <w:r w:rsidRPr="004B0EFC">
        <w:rPr>
          <w:rFonts w:ascii="Tahoma" w:hAnsi="Tahoma" w:cs="Tahoma"/>
          <w:szCs w:val="20"/>
        </w:rPr>
        <w:t>утилизация ККТ с оформлением акта утилизации контрольно-кассовой машины;</w:t>
      </w:r>
    </w:p>
    <w:p w:rsidR="00B65266" w:rsidRPr="004B0EFC" w:rsidRDefault="00B65266" w:rsidP="00B65266">
      <w:pPr>
        <w:numPr>
          <w:ilvl w:val="0"/>
          <w:numId w:val="12"/>
        </w:numPr>
        <w:autoSpaceDE w:val="0"/>
        <w:spacing w:after="0"/>
        <w:contextualSpacing/>
        <w:jc w:val="both"/>
        <w:rPr>
          <w:rFonts w:ascii="Tahoma" w:hAnsi="Tahoma" w:cs="Tahoma"/>
          <w:szCs w:val="20"/>
        </w:rPr>
      </w:pPr>
      <w:r w:rsidRPr="004B0EFC">
        <w:rPr>
          <w:rFonts w:ascii="Tahoma" w:hAnsi="Tahoma" w:cs="Tahoma"/>
          <w:bCs/>
          <w:szCs w:val="20"/>
        </w:rPr>
        <w:t xml:space="preserve">восстановление работоспособности </w:t>
      </w:r>
      <w:r w:rsidRPr="004B0EFC">
        <w:rPr>
          <w:rFonts w:ascii="Tahoma" w:hAnsi="Tahoma" w:cs="Tahoma"/>
          <w:szCs w:val="20"/>
        </w:rPr>
        <w:t>ККТ, программирование и перепрограммирование ККТ;</w:t>
      </w:r>
    </w:p>
    <w:p w:rsidR="00B65266" w:rsidRPr="004B0EFC" w:rsidRDefault="00B65266" w:rsidP="00B65266">
      <w:pPr>
        <w:numPr>
          <w:ilvl w:val="0"/>
          <w:numId w:val="12"/>
        </w:numPr>
        <w:spacing w:after="0"/>
        <w:contextualSpacing/>
        <w:jc w:val="both"/>
        <w:rPr>
          <w:rFonts w:ascii="Tahoma" w:hAnsi="Tahoma" w:cs="Tahoma"/>
          <w:szCs w:val="20"/>
        </w:rPr>
      </w:pPr>
      <w:r w:rsidRPr="004B0EFC">
        <w:rPr>
          <w:rFonts w:ascii="Tahoma" w:hAnsi="Tahoma" w:cs="Tahoma"/>
          <w:szCs w:val="20"/>
        </w:rPr>
        <w:t>оценка пригодности ККТ к дальнейшему использованию с оформлением соответствующего заключения;</w:t>
      </w:r>
    </w:p>
    <w:p w:rsidR="00B65266" w:rsidRPr="004B0EFC" w:rsidRDefault="00B65266" w:rsidP="00B65266">
      <w:pPr>
        <w:numPr>
          <w:ilvl w:val="0"/>
          <w:numId w:val="12"/>
        </w:numPr>
        <w:spacing w:after="0" w:line="240" w:lineRule="auto"/>
        <w:ind w:right="-125"/>
        <w:contextualSpacing/>
        <w:jc w:val="both"/>
        <w:rPr>
          <w:rFonts w:ascii="Tahoma" w:hAnsi="Tahoma" w:cs="Tahoma"/>
          <w:szCs w:val="20"/>
        </w:rPr>
      </w:pPr>
      <w:r w:rsidRPr="004B0EFC">
        <w:rPr>
          <w:rFonts w:ascii="Tahoma" w:hAnsi="Tahoma" w:cs="Tahoma"/>
          <w:bCs/>
          <w:szCs w:val="20"/>
        </w:rPr>
        <w:t xml:space="preserve">ввод в эксплуатацию </w:t>
      </w:r>
      <w:r w:rsidRPr="004B0EFC">
        <w:rPr>
          <w:rFonts w:ascii="Tahoma" w:hAnsi="Tahoma" w:cs="Tahoma"/>
          <w:szCs w:val="20"/>
        </w:rPr>
        <w:t>ККТ, а именно: проверка комплектности и работоспособности, установка режимов функционирования, программного обеспечения, освидетельствование ККТ на соответствие эталонной версии, установка средств визуального контроля, установка и подключение ККТ на рабочем месте Заказчика, оформление соответствующей документации по вводу ККТ в эксплуатацию и др. мероприятия.</w:t>
      </w:r>
    </w:p>
    <w:p w:rsidR="00B65266" w:rsidRPr="004B0EFC" w:rsidRDefault="00B65266" w:rsidP="00B65266">
      <w:pPr>
        <w:numPr>
          <w:ilvl w:val="0"/>
          <w:numId w:val="12"/>
        </w:numPr>
        <w:spacing w:after="0" w:line="240" w:lineRule="auto"/>
        <w:ind w:right="-125"/>
        <w:contextualSpacing/>
        <w:jc w:val="both"/>
        <w:rPr>
          <w:rFonts w:ascii="Tahoma" w:hAnsi="Tahoma" w:cs="Tahoma"/>
          <w:szCs w:val="20"/>
        </w:rPr>
      </w:pPr>
      <w:r w:rsidRPr="004B0EFC">
        <w:rPr>
          <w:rFonts w:ascii="Tahoma" w:hAnsi="Tahoma" w:cs="Tahoma"/>
          <w:szCs w:val="20"/>
        </w:rPr>
        <w:t>по мере необходимости проводить обучение работе на ККТ представителей Заказчика в виде инструктажа (без ограничения количества слушателей), информирование Заказчика об изменениях в законодательстве и нормативных документах, регламентирующих использование ККТ.</w:t>
      </w:r>
    </w:p>
    <w:p w:rsidR="00B65266" w:rsidRPr="004B0EFC" w:rsidRDefault="00B65266" w:rsidP="00B65266">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p>
    <w:p w:rsidR="00B65266" w:rsidRPr="004B0EFC" w:rsidRDefault="00B65266" w:rsidP="00B65266">
      <w:pPr>
        <w:widowControl w:val="0"/>
        <w:numPr>
          <w:ilvl w:val="0"/>
          <w:numId w:val="25"/>
        </w:numPr>
        <w:shd w:val="clear" w:color="auto" w:fill="FFFFFF"/>
        <w:tabs>
          <w:tab w:val="num" w:pos="142"/>
        </w:tabs>
        <w:autoSpaceDE w:val="0"/>
        <w:autoSpaceDN w:val="0"/>
        <w:adjustRightInd w:val="0"/>
        <w:spacing w:after="0" w:line="240" w:lineRule="auto"/>
        <w:contextualSpacing/>
        <w:jc w:val="both"/>
        <w:rPr>
          <w:rFonts w:ascii="Tahoma" w:hAnsi="Tahoma" w:cs="Tahoma"/>
          <w:b/>
          <w:szCs w:val="20"/>
        </w:rPr>
      </w:pPr>
      <w:r w:rsidRPr="004B0EFC">
        <w:rPr>
          <w:rFonts w:ascii="Tahoma" w:hAnsi="Tahoma" w:cs="Tahoma"/>
          <w:b/>
          <w:szCs w:val="20"/>
        </w:rPr>
        <w:t>Требования к качеству и безопасности оказания услуги:</w:t>
      </w:r>
    </w:p>
    <w:p w:rsidR="00B65266" w:rsidRPr="004B0EFC" w:rsidRDefault="00B65266" w:rsidP="00B65266">
      <w:pPr>
        <w:widowControl w:val="0"/>
        <w:numPr>
          <w:ilvl w:val="0"/>
          <w:numId w:val="26"/>
        </w:numPr>
        <w:shd w:val="clear" w:color="auto" w:fill="FFFFFF"/>
        <w:tabs>
          <w:tab w:val="num" w:pos="142"/>
        </w:tabs>
        <w:autoSpaceDE w:val="0"/>
        <w:autoSpaceDN w:val="0"/>
        <w:adjustRightInd w:val="0"/>
        <w:spacing w:after="0" w:line="240" w:lineRule="auto"/>
        <w:ind w:left="426"/>
        <w:contextualSpacing/>
        <w:jc w:val="both"/>
        <w:rPr>
          <w:rFonts w:ascii="Tahoma" w:hAnsi="Tahoma" w:cs="Tahoma"/>
          <w:szCs w:val="20"/>
        </w:rPr>
      </w:pPr>
      <w:r w:rsidRPr="004B0EFC">
        <w:rPr>
          <w:rFonts w:ascii="Tahoma" w:hAnsi="Tahoma" w:cs="Tahoma"/>
          <w:iCs/>
          <w:szCs w:val="20"/>
        </w:rPr>
        <w:t xml:space="preserve">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w:t>
      </w:r>
      <w:proofErr w:type="spellStart"/>
      <w:r w:rsidRPr="004B0EFC">
        <w:rPr>
          <w:rFonts w:ascii="Tahoma" w:hAnsi="Tahoma" w:cs="Tahoma"/>
          <w:iCs/>
          <w:szCs w:val="20"/>
        </w:rPr>
        <w:t>Ростехнадзора</w:t>
      </w:r>
      <w:proofErr w:type="spellEnd"/>
      <w:r w:rsidRPr="004B0EFC">
        <w:rPr>
          <w:rFonts w:ascii="Tahoma" w:hAnsi="Tahoma" w:cs="Tahoma"/>
          <w:iCs/>
          <w:szCs w:val="20"/>
        </w:rPr>
        <w:t xml:space="preserve">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w:t>
      </w:r>
      <w:r w:rsidRPr="004B0EFC">
        <w:rPr>
          <w:rFonts w:ascii="Tahoma" w:hAnsi="Tahoma" w:cs="Tahoma"/>
          <w:szCs w:val="20"/>
        </w:rPr>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B65266" w:rsidRPr="004B0EFC" w:rsidRDefault="00B65266" w:rsidP="00B65266">
      <w:pPr>
        <w:widowControl w:val="0"/>
        <w:numPr>
          <w:ilvl w:val="0"/>
          <w:numId w:val="26"/>
        </w:numPr>
        <w:shd w:val="clear" w:color="auto" w:fill="FFFFFF"/>
        <w:tabs>
          <w:tab w:val="num" w:pos="142"/>
        </w:tabs>
        <w:autoSpaceDE w:val="0"/>
        <w:autoSpaceDN w:val="0"/>
        <w:adjustRightInd w:val="0"/>
        <w:spacing w:after="0" w:line="240" w:lineRule="auto"/>
        <w:ind w:left="426" w:hanging="284"/>
        <w:contextualSpacing/>
        <w:jc w:val="both"/>
        <w:rPr>
          <w:rFonts w:ascii="Tahoma" w:hAnsi="Tahoma" w:cs="Tahoma"/>
          <w:szCs w:val="20"/>
        </w:rPr>
      </w:pPr>
      <w:r w:rsidRPr="004B0EFC">
        <w:rPr>
          <w:rFonts w:ascii="Tahoma" w:hAnsi="Tahoma" w:cs="Tahoma"/>
          <w:szCs w:val="20"/>
        </w:rPr>
        <w:t>При возникновении обстоятельств, угрожающих годности или прочности результатов оказываемых услуг и имуществу Заказчика (в том числе дефектов либо иных неисправностей оборудования/объектов, обслуживание которых не входит в предмет Договора), Исполнитель должен немедленно известить Заказчика и до получения от него указаний приостановить оказание услуг.</w:t>
      </w:r>
    </w:p>
    <w:p w:rsidR="00B65266" w:rsidRPr="004B0EFC" w:rsidRDefault="00B65266" w:rsidP="00B65266">
      <w:pPr>
        <w:spacing w:after="0" w:line="240" w:lineRule="auto"/>
        <w:ind w:left="720"/>
        <w:contextualSpacing/>
        <w:jc w:val="both"/>
        <w:rPr>
          <w:rFonts w:ascii="Tahoma" w:hAnsi="Tahoma" w:cs="Tahoma"/>
          <w:szCs w:val="20"/>
        </w:rPr>
      </w:pPr>
    </w:p>
    <w:p w:rsidR="00B65266" w:rsidRPr="004B0EFC" w:rsidRDefault="00B65266" w:rsidP="00B65266">
      <w:pPr>
        <w:numPr>
          <w:ilvl w:val="0"/>
          <w:numId w:val="25"/>
        </w:numPr>
        <w:spacing w:after="0" w:line="240" w:lineRule="auto"/>
        <w:contextualSpacing/>
        <w:jc w:val="both"/>
        <w:rPr>
          <w:rFonts w:ascii="Tahoma" w:hAnsi="Tahoma" w:cs="Tahoma"/>
          <w:b/>
          <w:szCs w:val="20"/>
        </w:rPr>
      </w:pPr>
      <w:r w:rsidRPr="004B0EFC">
        <w:rPr>
          <w:rFonts w:ascii="Tahoma" w:hAnsi="Tahoma" w:cs="Tahoma"/>
          <w:b/>
          <w:szCs w:val="20"/>
        </w:rPr>
        <w:t>Требования к результатам услуги. Порядок сдачи и приемки результатов услуги:</w:t>
      </w:r>
    </w:p>
    <w:p w:rsidR="00B65266" w:rsidRPr="004B0EFC" w:rsidRDefault="00B65266" w:rsidP="00B65266">
      <w:pPr>
        <w:pStyle w:val="af"/>
        <w:numPr>
          <w:ilvl w:val="0"/>
          <w:numId w:val="28"/>
        </w:numPr>
        <w:spacing w:after="0" w:line="240" w:lineRule="auto"/>
        <w:ind w:left="426"/>
        <w:rPr>
          <w:rFonts w:ascii="Tahoma" w:hAnsi="Tahoma" w:cs="Tahoma"/>
          <w:szCs w:val="20"/>
        </w:rPr>
      </w:pPr>
      <w:r w:rsidRPr="004B0EFC">
        <w:rPr>
          <w:rFonts w:ascii="Tahoma" w:hAnsi="Tahoma" w:cs="Tahoma"/>
          <w:szCs w:val="20"/>
        </w:rPr>
        <w:t>По окончанию оказания Услуг</w:t>
      </w:r>
      <w:r w:rsidRPr="004B0EFC">
        <w:rPr>
          <w:rFonts w:ascii="Tahoma" w:hAnsi="Tahoma" w:cs="Tahoma"/>
          <w:i/>
          <w:szCs w:val="20"/>
        </w:rPr>
        <w:t xml:space="preserve"> </w:t>
      </w:r>
      <w:r w:rsidRPr="004B0EFC">
        <w:rPr>
          <w:rFonts w:ascii="Tahoma" w:hAnsi="Tahoma" w:cs="Tahoma"/>
          <w:szCs w:val="20"/>
        </w:rPr>
        <w:t xml:space="preserve">Исполнитель обязан незамедлительно уведомить Заказчика о готовности к сдаче оказанных Услуг. </w:t>
      </w:r>
    </w:p>
    <w:p w:rsidR="00B65266" w:rsidRPr="004B0EFC" w:rsidRDefault="00B65266" w:rsidP="00B65266">
      <w:pPr>
        <w:pStyle w:val="af"/>
        <w:widowControl w:val="0"/>
        <w:numPr>
          <w:ilvl w:val="0"/>
          <w:numId w:val="28"/>
        </w:numPr>
        <w:shd w:val="clear" w:color="auto" w:fill="FFFFFF"/>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 xml:space="preserve">Приемка оказанных Услуг осуществляется после исполнения Сторонами обязательств, предусмотренных Договором, в соответствии с условиями Договора. </w:t>
      </w:r>
    </w:p>
    <w:p w:rsidR="00B65266" w:rsidRPr="004B0EFC" w:rsidRDefault="00B65266" w:rsidP="00B65266">
      <w:pPr>
        <w:pStyle w:val="af"/>
        <w:widowControl w:val="0"/>
        <w:numPr>
          <w:ilvl w:val="0"/>
          <w:numId w:val="28"/>
        </w:numPr>
        <w:shd w:val="clear" w:color="auto" w:fill="FFFFFF"/>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Исполнитель передает Заказчику до начала приемки результата оказанных Услуг два экземпляра акта оказанных Услуг/УПД, подписанных Исполнителем</w:t>
      </w:r>
      <w:r w:rsidRPr="004B0EFC">
        <w:rPr>
          <w:rFonts w:ascii="Tahoma" w:eastAsia="Times New Roman" w:hAnsi="Tahoma" w:cs="Tahoma"/>
          <w:szCs w:val="20"/>
        </w:rPr>
        <w:t>.</w:t>
      </w:r>
      <w:r w:rsidRPr="004B0EFC">
        <w:rPr>
          <w:rFonts w:ascii="Tahoma" w:hAnsi="Tahoma" w:cs="Tahoma"/>
          <w:szCs w:val="20"/>
        </w:rPr>
        <w:t xml:space="preserve">   </w:t>
      </w:r>
    </w:p>
    <w:p w:rsidR="00B65266" w:rsidRPr="004B0EFC" w:rsidRDefault="00B65266" w:rsidP="00B65266">
      <w:pPr>
        <w:pStyle w:val="af"/>
        <w:widowControl w:val="0"/>
        <w:numPr>
          <w:ilvl w:val="0"/>
          <w:numId w:val="28"/>
        </w:numPr>
        <w:shd w:val="clear" w:color="auto" w:fill="FFFFFF"/>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Заказчик обязан в срок не более 15 (пятнадцати) календарных дней с момента предъявления Исполнителем акта оказанных Услуг/УПД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B65266" w:rsidRPr="004B0EFC" w:rsidRDefault="00B65266" w:rsidP="00B65266">
      <w:pPr>
        <w:pStyle w:val="af"/>
        <w:widowControl w:val="0"/>
        <w:numPr>
          <w:ilvl w:val="0"/>
          <w:numId w:val="28"/>
        </w:numPr>
        <w:shd w:val="clear" w:color="auto" w:fill="FFFFFF"/>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 xml:space="preserve">Заказчик производит приемку оказанных Услуг путем подписания акта оказанных Услуг/УПД.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w:t>
      </w:r>
      <w:r w:rsidRPr="004B0EFC">
        <w:rPr>
          <w:rFonts w:ascii="Tahoma" w:hAnsi="Tahoma" w:cs="Tahoma"/>
          <w:szCs w:val="20"/>
        </w:rPr>
        <w:lastRenderedPageBreak/>
        <w:t>Исполнителю, не подписывая акт оказанных Услуг/УПД.</w:t>
      </w:r>
    </w:p>
    <w:p w:rsidR="00B65266" w:rsidRPr="004B0EFC" w:rsidRDefault="00B65266" w:rsidP="00B65266">
      <w:pPr>
        <w:pStyle w:val="af"/>
        <w:widowControl w:val="0"/>
        <w:numPr>
          <w:ilvl w:val="0"/>
          <w:numId w:val="28"/>
        </w:numPr>
        <w:shd w:val="clear" w:color="auto" w:fill="FFFFFF"/>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B65266" w:rsidRPr="004B0EFC" w:rsidRDefault="00B65266" w:rsidP="00B65266">
      <w:pPr>
        <w:pStyle w:val="af"/>
        <w:widowControl w:val="0"/>
        <w:numPr>
          <w:ilvl w:val="0"/>
          <w:numId w:val="28"/>
        </w:numPr>
        <w:shd w:val="clear" w:color="auto" w:fill="FFFFFF"/>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B65266" w:rsidRPr="004B0EFC" w:rsidRDefault="00B65266" w:rsidP="00B65266">
      <w:pPr>
        <w:pStyle w:val="af"/>
        <w:numPr>
          <w:ilvl w:val="0"/>
          <w:numId w:val="28"/>
        </w:numPr>
        <w:spacing w:after="0" w:line="240" w:lineRule="auto"/>
        <w:ind w:left="426"/>
        <w:rPr>
          <w:rFonts w:ascii="Tahoma" w:hAnsi="Tahoma" w:cs="Tahoma"/>
          <w:szCs w:val="20"/>
        </w:rPr>
      </w:pPr>
      <w:r w:rsidRPr="004B0EFC">
        <w:rPr>
          <w:rFonts w:ascii="Tahoma" w:hAnsi="Tahoma" w:cs="Tahoma"/>
          <w:szCs w:val="20"/>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p>
    <w:p w:rsidR="00B65266" w:rsidRPr="004B0EFC" w:rsidRDefault="00B65266" w:rsidP="00B65266">
      <w:pPr>
        <w:spacing w:after="0" w:line="240" w:lineRule="auto"/>
        <w:ind w:left="426"/>
        <w:rPr>
          <w:rFonts w:ascii="Tahoma" w:hAnsi="Tahoma" w:cs="Tahoma"/>
          <w:b/>
          <w:szCs w:val="20"/>
        </w:rPr>
      </w:pPr>
      <w:r w:rsidRPr="004B0EFC">
        <w:rPr>
          <w:rFonts w:ascii="Tahoma" w:hAnsi="Tahoma" w:cs="Tahoma"/>
          <w:b/>
          <w:szCs w:val="20"/>
        </w:rPr>
        <w:t>Цели использования результатов услуг:</w:t>
      </w:r>
    </w:p>
    <w:p w:rsidR="00B65266" w:rsidRPr="004B0EFC" w:rsidRDefault="00B65266" w:rsidP="00B65266">
      <w:pPr>
        <w:spacing w:after="0" w:line="240" w:lineRule="auto"/>
        <w:ind w:left="426"/>
        <w:jc w:val="both"/>
        <w:rPr>
          <w:rFonts w:ascii="Tahoma" w:hAnsi="Tahoma" w:cs="Tahoma"/>
          <w:szCs w:val="20"/>
        </w:rPr>
      </w:pPr>
      <w:r w:rsidRPr="004B0EFC">
        <w:rPr>
          <w:rFonts w:ascii="Tahoma" w:hAnsi="Tahoma" w:cs="Tahoma"/>
          <w:szCs w:val="20"/>
        </w:rPr>
        <w:t>Поддержание контрольно-кассовой техники в рабочем состоянии для приема платежей и передачи данных в ФНС.</w:t>
      </w:r>
    </w:p>
    <w:p w:rsidR="00B65266" w:rsidRPr="004B0EFC" w:rsidRDefault="00B65266" w:rsidP="00B65266">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B65266" w:rsidRPr="004B0EFC" w:rsidRDefault="00B65266" w:rsidP="00B65266">
      <w:pPr>
        <w:numPr>
          <w:ilvl w:val="0"/>
          <w:numId w:val="25"/>
        </w:numPr>
        <w:spacing w:after="0" w:line="240" w:lineRule="auto"/>
        <w:ind w:left="426" w:firstLine="0"/>
        <w:contextualSpacing/>
        <w:jc w:val="both"/>
        <w:rPr>
          <w:rFonts w:ascii="Tahoma" w:hAnsi="Tahoma" w:cs="Tahoma"/>
          <w:b/>
          <w:szCs w:val="20"/>
        </w:rPr>
      </w:pPr>
      <w:r w:rsidRPr="004B0EFC">
        <w:rPr>
          <w:rFonts w:ascii="Tahoma" w:hAnsi="Tahoma" w:cs="Tahoma"/>
          <w:b/>
          <w:szCs w:val="20"/>
        </w:rPr>
        <w:t>Требования к гарантийному сроку услуги и (или) объему предоставления гарантий их качества:</w:t>
      </w:r>
    </w:p>
    <w:p w:rsidR="00B65266" w:rsidRPr="004B0EFC" w:rsidRDefault="00B65266" w:rsidP="00B65266">
      <w:pPr>
        <w:pStyle w:val="3"/>
        <w:keepNext w:val="0"/>
        <w:keepLines w:val="0"/>
        <w:widowControl w:val="0"/>
        <w:numPr>
          <w:ilvl w:val="0"/>
          <w:numId w:val="29"/>
        </w:numPr>
        <w:spacing w:before="0" w:line="240" w:lineRule="auto"/>
        <w:ind w:left="426"/>
        <w:contextualSpacing/>
        <w:jc w:val="both"/>
        <w:rPr>
          <w:rFonts w:ascii="Tahoma" w:hAnsi="Tahoma" w:cs="Tahoma"/>
          <w:b w:val="0"/>
          <w:bCs w:val="0"/>
          <w:color w:val="auto"/>
          <w:sz w:val="20"/>
          <w:szCs w:val="20"/>
        </w:rPr>
      </w:pPr>
      <w:r w:rsidRPr="004B0EFC">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B65266" w:rsidRPr="004B0EFC" w:rsidRDefault="00B65266" w:rsidP="00B65266">
      <w:pPr>
        <w:pStyle w:val="3"/>
        <w:keepNext w:val="0"/>
        <w:keepLines w:val="0"/>
        <w:widowControl w:val="0"/>
        <w:numPr>
          <w:ilvl w:val="0"/>
          <w:numId w:val="29"/>
        </w:numPr>
        <w:spacing w:before="0" w:line="240" w:lineRule="auto"/>
        <w:ind w:left="426"/>
        <w:contextualSpacing/>
        <w:jc w:val="both"/>
        <w:rPr>
          <w:rFonts w:ascii="Tahoma" w:hAnsi="Tahoma" w:cs="Tahoma"/>
          <w:b w:val="0"/>
          <w:bCs w:val="0"/>
          <w:color w:val="auto"/>
          <w:sz w:val="20"/>
          <w:szCs w:val="20"/>
        </w:rPr>
      </w:pPr>
      <w:r w:rsidRPr="004B0EFC">
        <w:rPr>
          <w:rFonts w:ascii="Tahoma" w:hAnsi="Tahoma" w:cs="Tahoma"/>
          <w:b w:val="0"/>
          <w:bCs w:val="0"/>
          <w:color w:val="auto"/>
          <w:sz w:val="20"/>
          <w:szCs w:val="20"/>
        </w:rPr>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Гарантийный срок устанавливается в течение 12 (двенадцати) месяцев с момента приемки результата Услуг.</w:t>
      </w:r>
    </w:p>
    <w:p w:rsidR="00B65266" w:rsidRPr="004B0EFC" w:rsidRDefault="00B65266" w:rsidP="00B65266">
      <w:pPr>
        <w:pStyle w:val="3"/>
        <w:keepNext w:val="0"/>
        <w:keepLines w:val="0"/>
        <w:widowControl w:val="0"/>
        <w:numPr>
          <w:ilvl w:val="0"/>
          <w:numId w:val="29"/>
        </w:numPr>
        <w:spacing w:before="0" w:line="240" w:lineRule="auto"/>
        <w:ind w:left="426"/>
        <w:contextualSpacing/>
        <w:jc w:val="both"/>
        <w:rPr>
          <w:rFonts w:ascii="Tahoma" w:hAnsi="Tahoma" w:cs="Tahoma"/>
          <w:b w:val="0"/>
          <w:color w:val="auto"/>
          <w:sz w:val="20"/>
          <w:szCs w:val="20"/>
        </w:rPr>
      </w:pPr>
      <w:r w:rsidRPr="004B0EFC">
        <w:rPr>
          <w:rFonts w:ascii="Tahoma" w:hAnsi="Tahoma" w:cs="Tahoma"/>
          <w:b w:val="0"/>
          <w:color w:val="auto"/>
          <w:sz w:val="20"/>
          <w:szCs w:val="20"/>
        </w:rPr>
        <w:t>Заказчик, обнаруживший после приемки оказанных Услуг отступления от условий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B65266" w:rsidRPr="004B0EFC" w:rsidRDefault="00B65266" w:rsidP="00B65266">
      <w:pPr>
        <w:pStyle w:val="af"/>
        <w:widowControl w:val="0"/>
        <w:numPr>
          <w:ilvl w:val="0"/>
          <w:numId w:val="29"/>
        </w:numPr>
        <w:shd w:val="clear" w:color="auto" w:fill="FFFFFF"/>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В случае отступления от условий Договора или выявления недостатков, Заказчик вправе по своему выбору:</w:t>
      </w:r>
    </w:p>
    <w:p w:rsidR="00B65266" w:rsidRPr="004B0EFC" w:rsidRDefault="00B65266" w:rsidP="00B65266">
      <w:pPr>
        <w:widowControl w:val="0"/>
        <w:autoSpaceDE w:val="0"/>
        <w:autoSpaceDN w:val="0"/>
        <w:adjustRightInd w:val="0"/>
        <w:spacing w:after="0" w:line="240" w:lineRule="auto"/>
        <w:ind w:left="426"/>
        <w:contextualSpacing/>
        <w:jc w:val="both"/>
        <w:rPr>
          <w:rFonts w:ascii="Tahoma" w:hAnsi="Tahoma" w:cs="Tahoma"/>
          <w:szCs w:val="20"/>
        </w:rPr>
      </w:pPr>
      <w:r w:rsidRPr="004B0EFC">
        <w:rPr>
          <w:rFonts w:ascii="Tahoma" w:hAnsi="Tahoma" w:cs="Tahoma"/>
          <w:szCs w:val="20"/>
        </w:rPr>
        <w:t>- потребовать от Исполнителя безвозмездного устранения недостатков;</w:t>
      </w:r>
    </w:p>
    <w:p w:rsidR="00B65266" w:rsidRPr="004B0EFC" w:rsidRDefault="00B65266" w:rsidP="00B65266">
      <w:pPr>
        <w:widowControl w:val="0"/>
        <w:autoSpaceDE w:val="0"/>
        <w:autoSpaceDN w:val="0"/>
        <w:adjustRightInd w:val="0"/>
        <w:spacing w:after="0" w:line="240" w:lineRule="auto"/>
        <w:ind w:left="426"/>
        <w:contextualSpacing/>
        <w:jc w:val="both"/>
        <w:rPr>
          <w:rFonts w:ascii="Tahoma" w:hAnsi="Tahoma" w:cs="Tahoma"/>
          <w:szCs w:val="20"/>
        </w:rPr>
      </w:pPr>
      <w:r w:rsidRPr="004B0EFC">
        <w:rPr>
          <w:rFonts w:ascii="Tahoma" w:hAnsi="Tahoma" w:cs="Tahoma"/>
          <w:szCs w:val="20"/>
        </w:rPr>
        <w:t>- потребовать от Исполнителя соразмерного уменьшения Цены Услуг;</w:t>
      </w:r>
    </w:p>
    <w:p w:rsidR="00B65266" w:rsidRPr="004B0EFC" w:rsidRDefault="00B65266" w:rsidP="00B65266">
      <w:pPr>
        <w:widowControl w:val="0"/>
        <w:autoSpaceDE w:val="0"/>
        <w:autoSpaceDN w:val="0"/>
        <w:adjustRightInd w:val="0"/>
        <w:spacing w:after="0" w:line="240" w:lineRule="auto"/>
        <w:ind w:left="426"/>
        <w:jc w:val="both"/>
        <w:rPr>
          <w:rFonts w:ascii="Tahoma" w:hAnsi="Tahoma" w:cs="Tahoma"/>
          <w:szCs w:val="20"/>
        </w:rPr>
      </w:pPr>
      <w:r w:rsidRPr="004B0EFC">
        <w:rPr>
          <w:rFonts w:ascii="Tahoma" w:hAnsi="Tahoma" w:cs="Tahoma"/>
          <w:szCs w:val="20"/>
        </w:rPr>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B65266" w:rsidRPr="004B0EFC" w:rsidRDefault="00B65266" w:rsidP="00B65266">
      <w:pPr>
        <w:spacing w:after="0" w:line="240" w:lineRule="auto"/>
        <w:jc w:val="both"/>
        <w:rPr>
          <w:rFonts w:ascii="Tahoma" w:hAnsi="Tahoma" w:cs="Tahoma"/>
          <w:szCs w:val="20"/>
        </w:rPr>
      </w:pPr>
    </w:p>
    <w:p w:rsidR="00B65266" w:rsidRPr="004B0EFC" w:rsidRDefault="00B65266" w:rsidP="00B65266">
      <w:pPr>
        <w:numPr>
          <w:ilvl w:val="0"/>
          <w:numId w:val="25"/>
        </w:numPr>
        <w:spacing w:after="0" w:line="240" w:lineRule="auto"/>
        <w:ind w:left="426" w:firstLine="0"/>
        <w:contextualSpacing/>
        <w:rPr>
          <w:rFonts w:ascii="Tahoma" w:hAnsi="Tahoma" w:cs="Tahoma"/>
          <w:b/>
          <w:szCs w:val="20"/>
        </w:rPr>
      </w:pPr>
      <w:r w:rsidRPr="004B0EFC">
        <w:rPr>
          <w:rFonts w:ascii="Tahoma" w:hAnsi="Tahoma" w:cs="Tahoma"/>
          <w:b/>
          <w:szCs w:val="20"/>
        </w:rPr>
        <w:t>Информационная поддержка:</w:t>
      </w:r>
    </w:p>
    <w:p w:rsidR="00B65266" w:rsidRPr="004B0EFC" w:rsidRDefault="00B65266" w:rsidP="00B65266">
      <w:pPr>
        <w:spacing w:after="0" w:line="240" w:lineRule="auto"/>
        <w:ind w:left="426"/>
        <w:jc w:val="both"/>
        <w:rPr>
          <w:rFonts w:ascii="Tahoma" w:hAnsi="Tahoma" w:cs="Tahoma"/>
          <w:szCs w:val="20"/>
        </w:rPr>
      </w:pPr>
      <w:r w:rsidRPr="004B0EFC">
        <w:rPr>
          <w:rFonts w:ascii="Tahoma" w:hAnsi="Tahoma" w:cs="Tahoma"/>
          <w:szCs w:val="20"/>
        </w:rPr>
        <w:t>Исполнитель должен обеспечить непрерывную службу технической поддержки, отвечающую на вопросы по эксплуатации, модернизации оборудования, диагностике и локализации неисправностей. Связь со службой технической поддержки должна быть организована следующими способами:</w:t>
      </w:r>
    </w:p>
    <w:p w:rsidR="00B65266" w:rsidRPr="004B0EFC" w:rsidRDefault="00B65266" w:rsidP="00B65266">
      <w:pPr>
        <w:widowControl w:val="0"/>
        <w:spacing w:after="0" w:line="240" w:lineRule="auto"/>
        <w:ind w:left="426"/>
        <w:jc w:val="both"/>
        <w:outlineLvl w:val="0"/>
        <w:rPr>
          <w:rFonts w:ascii="Tahoma" w:hAnsi="Tahoma" w:cs="Tahoma"/>
          <w:szCs w:val="20"/>
        </w:rPr>
      </w:pPr>
      <w:r w:rsidRPr="004B0EFC">
        <w:rPr>
          <w:rFonts w:ascii="Tahoma" w:hAnsi="Tahoma" w:cs="Tahoma"/>
          <w:szCs w:val="20"/>
        </w:rPr>
        <w:t>•</w:t>
      </w:r>
      <w:r w:rsidRPr="004B0EFC">
        <w:rPr>
          <w:rFonts w:ascii="Tahoma" w:hAnsi="Tahoma" w:cs="Tahoma"/>
          <w:szCs w:val="20"/>
        </w:rPr>
        <w:tab/>
        <w:t>по телефонному номеру;</w:t>
      </w:r>
    </w:p>
    <w:p w:rsidR="00B65266" w:rsidRPr="004B0EFC" w:rsidRDefault="00B65266" w:rsidP="00B65266">
      <w:pPr>
        <w:widowControl w:val="0"/>
        <w:spacing w:after="0" w:line="240" w:lineRule="auto"/>
        <w:ind w:left="426"/>
        <w:jc w:val="both"/>
        <w:outlineLvl w:val="0"/>
        <w:rPr>
          <w:rFonts w:ascii="Tahoma" w:hAnsi="Tahoma" w:cs="Tahoma"/>
          <w:szCs w:val="20"/>
        </w:rPr>
      </w:pPr>
      <w:r w:rsidRPr="004B0EFC">
        <w:rPr>
          <w:rFonts w:ascii="Tahoma" w:hAnsi="Tahoma" w:cs="Tahoma"/>
          <w:szCs w:val="20"/>
        </w:rPr>
        <w:t>•</w:t>
      </w:r>
      <w:r w:rsidRPr="004B0EFC">
        <w:rPr>
          <w:rFonts w:ascii="Tahoma" w:hAnsi="Tahoma" w:cs="Tahoma"/>
          <w:szCs w:val="20"/>
        </w:rPr>
        <w:tab/>
        <w:t>электронной почтой.</w:t>
      </w:r>
    </w:p>
    <w:p w:rsidR="004667EC" w:rsidRPr="004B0EFC" w:rsidRDefault="00B65266" w:rsidP="00E3735E">
      <w:pPr>
        <w:widowControl w:val="0"/>
        <w:spacing w:after="0" w:line="240" w:lineRule="auto"/>
        <w:ind w:left="426"/>
        <w:jc w:val="both"/>
        <w:outlineLvl w:val="0"/>
        <w:rPr>
          <w:rFonts w:ascii="Tahoma" w:hAnsi="Tahoma" w:cs="Tahoma"/>
          <w:szCs w:val="20"/>
        </w:rPr>
      </w:pPr>
      <w:r w:rsidRPr="004B0EFC">
        <w:rPr>
          <w:rFonts w:ascii="Tahoma" w:hAnsi="Tahoma" w:cs="Tahoma"/>
          <w:szCs w:val="20"/>
        </w:rPr>
        <w:t>В случае изменения данных методов оповещения необходимо за 5 (пять) дней до их изменения информировать об этом Заказчика.</w:t>
      </w:r>
    </w:p>
    <w:tbl>
      <w:tblPr>
        <w:tblpPr w:leftFromText="180" w:rightFromText="180" w:vertAnchor="text" w:horzAnchor="margin" w:tblpY="678"/>
        <w:tblW w:w="21019" w:type="dxa"/>
        <w:tblLook w:val="00A0" w:firstRow="1" w:lastRow="0" w:firstColumn="1" w:lastColumn="0" w:noHBand="0" w:noVBand="0"/>
      </w:tblPr>
      <w:tblGrid>
        <w:gridCol w:w="6060"/>
        <w:gridCol w:w="4538"/>
        <w:gridCol w:w="6060"/>
        <w:gridCol w:w="4361"/>
      </w:tblGrid>
      <w:tr w:rsidR="00265BF6" w:rsidRPr="004B0EFC" w:rsidTr="00C66383">
        <w:tc>
          <w:tcPr>
            <w:tcW w:w="6060" w:type="dxa"/>
          </w:tcPr>
          <w:p w:rsidR="00E3735E" w:rsidRPr="004B0EFC" w:rsidRDefault="00E3735E" w:rsidP="00C66383">
            <w:pPr>
              <w:snapToGrid w:val="0"/>
              <w:spacing w:after="0" w:line="240" w:lineRule="auto"/>
              <w:rPr>
                <w:rFonts w:ascii="Tahoma" w:hAnsi="Tahoma" w:cs="Tahoma"/>
                <w:b/>
                <w:szCs w:val="20"/>
                <w:lang w:val="en-US"/>
              </w:rPr>
            </w:pPr>
            <w:r w:rsidRPr="004B0EFC">
              <w:rPr>
                <w:rFonts w:ascii="Tahoma" w:hAnsi="Tahoma" w:cs="Tahoma"/>
                <w:b/>
                <w:szCs w:val="20"/>
              </w:rPr>
              <w:t>Заказчик</w:t>
            </w:r>
            <w:r w:rsidRPr="004B0EFC">
              <w:rPr>
                <w:rFonts w:ascii="Tahoma" w:hAnsi="Tahoma" w:cs="Tahoma"/>
                <w:b/>
                <w:szCs w:val="20"/>
                <w:lang w:val="en-US"/>
              </w:rPr>
              <w:t>:</w:t>
            </w:r>
          </w:p>
          <w:p w:rsidR="00E3735E" w:rsidRPr="004B0EFC" w:rsidRDefault="00E3735E" w:rsidP="00C66383">
            <w:pPr>
              <w:spacing w:after="0" w:line="240" w:lineRule="auto"/>
              <w:jc w:val="center"/>
              <w:rPr>
                <w:rFonts w:ascii="Tahoma" w:hAnsi="Tahoma" w:cs="Tahoma"/>
                <w:b/>
                <w:szCs w:val="20"/>
              </w:rPr>
            </w:pPr>
          </w:p>
        </w:tc>
        <w:tc>
          <w:tcPr>
            <w:tcW w:w="4538" w:type="dxa"/>
          </w:tcPr>
          <w:p w:rsidR="00E3735E" w:rsidRPr="004B0EFC" w:rsidRDefault="00E3735E" w:rsidP="00C66383">
            <w:pPr>
              <w:snapToGrid w:val="0"/>
              <w:spacing w:after="0" w:line="240" w:lineRule="auto"/>
              <w:rPr>
                <w:rFonts w:ascii="Tahoma" w:hAnsi="Tahoma" w:cs="Tahoma"/>
                <w:b/>
                <w:szCs w:val="20"/>
                <w:lang w:val="en-US"/>
              </w:rPr>
            </w:pPr>
            <w:r w:rsidRPr="004B0EFC">
              <w:rPr>
                <w:rFonts w:ascii="Tahoma" w:hAnsi="Tahoma" w:cs="Tahoma"/>
                <w:b/>
                <w:szCs w:val="20"/>
              </w:rPr>
              <w:t>Исполнитель</w:t>
            </w:r>
            <w:r w:rsidRPr="004B0EFC">
              <w:rPr>
                <w:rFonts w:ascii="Tahoma" w:hAnsi="Tahoma" w:cs="Tahoma"/>
                <w:b/>
                <w:szCs w:val="20"/>
                <w:lang w:val="en-US"/>
              </w:rPr>
              <w:t>:</w:t>
            </w:r>
          </w:p>
        </w:tc>
        <w:tc>
          <w:tcPr>
            <w:tcW w:w="6060" w:type="dxa"/>
          </w:tcPr>
          <w:p w:rsidR="00E3735E" w:rsidRPr="004B0EFC" w:rsidRDefault="00E3735E" w:rsidP="00C66383">
            <w:pPr>
              <w:spacing w:after="0" w:line="240" w:lineRule="auto"/>
              <w:jc w:val="both"/>
              <w:rPr>
                <w:rFonts w:ascii="Tahoma" w:hAnsi="Tahoma" w:cs="Tahoma"/>
                <w:b/>
                <w:szCs w:val="20"/>
              </w:rPr>
            </w:pPr>
          </w:p>
        </w:tc>
        <w:tc>
          <w:tcPr>
            <w:tcW w:w="4361" w:type="dxa"/>
          </w:tcPr>
          <w:p w:rsidR="00E3735E" w:rsidRPr="004B0EFC" w:rsidRDefault="00E3735E" w:rsidP="00C66383">
            <w:pPr>
              <w:spacing w:after="0" w:line="240" w:lineRule="auto"/>
              <w:rPr>
                <w:rFonts w:ascii="Tahoma" w:hAnsi="Tahoma" w:cs="Tahoma"/>
                <w:b/>
                <w:szCs w:val="20"/>
              </w:rPr>
            </w:pPr>
          </w:p>
        </w:tc>
      </w:tr>
      <w:tr w:rsidR="00265BF6" w:rsidRPr="004B0EFC" w:rsidTr="00C66383">
        <w:tc>
          <w:tcPr>
            <w:tcW w:w="6060" w:type="dxa"/>
          </w:tcPr>
          <w:p w:rsidR="00E3735E" w:rsidRPr="004B0EFC" w:rsidRDefault="00E3735E" w:rsidP="00C66383">
            <w:pPr>
              <w:spacing w:after="0" w:line="240" w:lineRule="auto"/>
              <w:rPr>
                <w:rFonts w:ascii="Tahoma" w:hAnsi="Tahoma" w:cs="Tahoma"/>
                <w:b/>
                <w:szCs w:val="20"/>
              </w:rPr>
            </w:pPr>
          </w:p>
        </w:tc>
        <w:tc>
          <w:tcPr>
            <w:tcW w:w="4538" w:type="dxa"/>
          </w:tcPr>
          <w:p w:rsidR="00E3735E" w:rsidRPr="004B0EFC" w:rsidRDefault="00E3735E" w:rsidP="00C66383">
            <w:pPr>
              <w:spacing w:after="0" w:line="240" w:lineRule="auto"/>
              <w:rPr>
                <w:rFonts w:ascii="Tahoma" w:hAnsi="Tahoma" w:cs="Tahoma"/>
                <w:szCs w:val="20"/>
              </w:rPr>
            </w:pPr>
          </w:p>
        </w:tc>
        <w:tc>
          <w:tcPr>
            <w:tcW w:w="6060" w:type="dxa"/>
          </w:tcPr>
          <w:p w:rsidR="00E3735E" w:rsidRPr="004B0EFC" w:rsidRDefault="00E3735E" w:rsidP="00C66383">
            <w:pPr>
              <w:spacing w:after="0" w:line="240" w:lineRule="auto"/>
              <w:jc w:val="both"/>
              <w:rPr>
                <w:rFonts w:ascii="Tahoma" w:hAnsi="Tahoma" w:cs="Tahoma"/>
                <w:b/>
                <w:szCs w:val="20"/>
              </w:rPr>
            </w:pPr>
          </w:p>
        </w:tc>
        <w:tc>
          <w:tcPr>
            <w:tcW w:w="4361" w:type="dxa"/>
          </w:tcPr>
          <w:p w:rsidR="00E3735E" w:rsidRPr="004B0EFC" w:rsidRDefault="00E3735E" w:rsidP="00C66383">
            <w:pPr>
              <w:spacing w:after="0" w:line="240" w:lineRule="auto"/>
              <w:rPr>
                <w:rFonts w:ascii="Tahoma" w:hAnsi="Tahoma" w:cs="Tahoma"/>
                <w:b/>
                <w:szCs w:val="20"/>
              </w:rPr>
            </w:pPr>
          </w:p>
        </w:tc>
      </w:tr>
      <w:tr w:rsidR="00265BF6" w:rsidRPr="004B0EFC" w:rsidTr="00C66383">
        <w:tc>
          <w:tcPr>
            <w:tcW w:w="6060" w:type="dxa"/>
          </w:tcPr>
          <w:p w:rsidR="00E3735E" w:rsidRPr="004B0EFC" w:rsidRDefault="00E3735E" w:rsidP="00C66383">
            <w:pPr>
              <w:keepNext/>
              <w:spacing w:after="0" w:line="240" w:lineRule="auto"/>
              <w:jc w:val="both"/>
              <w:outlineLvl w:val="1"/>
              <w:rPr>
                <w:rFonts w:ascii="Tahoma" w:hAnsi="Tahoma" w:cs="Tahoma"/>
                <w:b/>
                <w:szCs w:val="20"/>
              </w:rPr>
            </w:pPr>
            <w:r w:rsidRPr="004B0EFC">
              <w:rPr>
                <w:rFonts w:ascii="Tahoma" w:hAnsi="Tahoma" w:cs="Tahoma"/>
                <w:b/>
                <w:szCs w:val="20"/>
              </w:rPr>
              <w:t>_________________</w:t>
            </w:r>
            <w:r w:rsidRPr="004B0EFC">
              <w:rPr>
                <w:rFonts w:ascii="Tahoma" w:hAnsi="Tahoma" w:cs="Tahoma"/>
                <w:szCs w:val="20"/>
              </w:rPr>
              <w:t xml:space="preserve">  /Е.Н. Борисова/</w:t>
            </w:r>
          </w:p>
        </w:tc>
        <w:tc>
          <w:tcPr>
            <w:tcW w:w="4538" w:type="dxa"/>
          </w:tcPr>
          <w:p w:rsidR="00E3735E" w:rsidRPr="004B0EFC" w:rsidRDefault="00E3735E" w:rsidP="00C66383">
            <w:pPr>
              <w:keepNext/>
              <w:spacing w:after="0" w:line="240" w:lineRule="auto"/>
              <w:jc w:val="both"/>
              <w:outlineLvl w:val="1"/>
              <w:rPr>
                <w:rFonts w:ascii="Tahoma" w:hAnsi="Tahoma" w:cs="Tahoma"/>
                <w:b/>
                <w:szCs w:val="20"/>
              </w:rPr>
            </w:pPr>
            <w:r w:rsidRPr="004B0EFC">
              <w:rPr>
                <w:rFonts w:ascii="Tahoma" w:hAnsi="Tahoma" w:cs="Tahoma"/>
                <w:b/>
                <w:szCs w:val="20"/>
              </w:rPr>
              <w:t xml:space="preserve">__________________  </w:t>
            </w:r>
            <w:r w:rsidRPr="004B0EFC">
              <w:rPr>
                <w:rFonts w:ascii="Tahoma" w:hAnsi="Tahoma" w:cs="Tahoma"/>
                <w:szCs w:val="20"/>
              </w:rPr>
              <w:t xml:space="preserve"> /</w:t>
            </w:r>
            <w:r w:rsidR="00254684" w:rsidRPr="004B0EFC">
              <w:rPr>
                <w:rFonts w:ascii="Tahoma" w:hAnsi="Tahoma" w:cs="Tahoma"/>
                <w:szCs w:val="20"/>
              </w:rPr>
              <w:t xml:space="preserve">                   </w:t>
            </w:r>
            <w:r w:rsidRPr="004B0EFC">
              <w:rPr>
                <w:rFonts w:ascii="Tahoma" w:hAnsi="Tahoma" w:cs="Tahoma"/>
                <w:szCs w:val="20"/>
              </w:rPr>
              <w:t>/</w:t>
            </w:r>
          </w:p>
        </w:tc>
        <w:tc>
          <w:tcPr>
            <w:tcW w:w="6060" w:type="dxa"/>
          </w:tcPr>
          <w:p w:rsidR="00E3735E" w:rsidRPr="004B0EFC" w:rsidRDefault="00E3735E" w:rsidP="00C66383">
            <w:pPr>
              <w:spacing w:after="0" w:line="240" w:lineRule="auto"/>
              <w:jc w:val="both"/>
              <w:rPr>
                <w:rFonts w:ascii="Tahoma" w:hAnsi="Tahoma" w:cs="Tahoma"/>
                <w:b/>
                <w:szCs w:val="20"/>
              </w:rPr>
            </w:pPr>
          </w:p>
        </w:tc>
        <w:tc>
          <w:tcPr>
            <w:tcW w:w="4361" w:type="dxa"/>
          </w:tcPr>
          <w:p w:rsidR="00E3735E" w:rsidRPr="004B0EFC" w:rsidRDefault="00E3735E" w:rsidP="00C66383">
            <w:pPr>
              <w:spacing w:after="0" w:line="240" w:lineRule="auto"/>
              <w:rPr>
                <w:rFonts w:ascii="Tahoma" w:hAnsi="Tahoma" w:cs="Tahoma"/>
                <w:b/>
                <w:szCs w:val="20"/>
              </w:rPr>
            </w:pPr>
          </w:p>
        </w:tc>
      </w:tr>
      <w:tr w:rsidR="00265BF6" w:rsidRPr="004B0EFC" w:rsidTr="00C66383">
        <w:tc>
          <w:tcPr>
            <w:tcW w:w="6060" w:type="dxa"/>
          </w:tcPr>
          <w:p w:rsidR="00E3735E" w:rsidRPr="004B0EFC" w:rsidRDefault="00E3735E" w:rsidP="00C66383">
            <w:pPr>
              <w:keepNext/>
              <w:spacing w:after="0" w:line="240" w:lineRule="auto"/>
              <w:jc w:val="both"/>
              <w:outlineLvl w:val="1"/>
              <w:rPr>
                <w:rFonts w:ascii="Tahoma" w:hAnsi="Tahoma" w:cs="Tahoma"/>
                <w:szCs w:val="20"/>
              </w:rPr>
            </w:pPr>
            <w:r w:rsidRPr="004B0EFC">
              <w:rPr>
                <w:rFonts w:ascii="Tahoma" w:hAnsi="Tahoma" w:cs="Tahoma"/>
                <w:szCs w:val="20"/>
              </w:rPr>
              <w:t>М.П.</w:t>
            </w:r>
          </w:p>
        </w:tc>
        <w:tc>
          <w:tcPr>
            <w:tcW w:w="4538" w:type="dxa"/>
          </w:tcPr>
          <w:p w:rsidR="00E3735E" w:rsidRPr="004B0EFC" w:rsidRDefault="00E3735E" w:rsidP="00C66383">
            <w:pPr>
              <w:keepNext/>
              <w:spacing w:after="0" w:line="240" w:lineRule="auto"/>
              <w:jc w:val="both"/>
              <w:outlineLvl w:val="1"/>
              <w:rPr>
                <w:rFonts w:ascii="Tahoma" w:hAnsi="Tahoma" w:cs="Tahoma"/>
                <w:szCs w:val="20"/>
              </w:rPr>
            </w:pPr>
            <w:r w:rsidRPr="004B0EFC">
              <w:rPr>
                <w:rFonts w:ascii="Tahoma" w:hAnsi="Tahoma" w:cs="Tahoma"/>
                <w:szCs w:val="20"/>
              </w:rPr>
              <w:t>М.П.</w:t>
            </w:r>
          </w:p>
        </w:tc>
        <w:tc>
          <w:tcPr>
            <w:tcW w:w="6060" w:type="dxa"/>
          </w:tcPr>
          <w:p w:rsidR="00E3735E" w:rsidRPr="004B0EFC" w:rsidRDefault="00E3735E" w:rsidP="00C66383">
            <w:pPr>
              <w:spacing w:after="0" w:line="240" w:lineRule="auto"/>
              <w:jc w:val="both"/>
              <w:rPr>
                <w:rFonts w:ascii="Tahoma" w:hAnsi="Tahoma" w:cs="Tahoma"/>
                <w:b/>
                <w:szCs w:val="20"/>
              </w:rPr>
            </w:pPr>
          </w:p>
        </w:tc>
        <w:tc>
          <w:tcPr>
            <w:tcW w:w="4361" w:type="dxa"/>
          </w:tcPr>
          <w:p w:rsidR="00E3735E" w:rsidRPr="004B0EFC" w:rsidRDefault="00E3735E" w:rsidP="00C66383">
            <w:pPr>
              <w:spacing w:after="0" w:line="240" w:lineRule="auto"/>
              <w:rPr>
                <w:rFonts w:ascii="Tahoma" w:hAnsi="Tahoma" w:cs="Tahoma"/>
                <w:b/>
                <w:szCs w:val="20"/>
              </w:rPr>
            </w:pPr>
          </w:p>
        </w:tc>
      </w:tr>
    </w:tbl>
    <w:p w:rsidR="004667EC" w:rsidRPr="004B0EFC" w:rsidRDefault="004667EC">
      <w:pPr>
        <w:rPr>
          <w:rFonts w:ascii="Tahoma" w:hAnsi="Tahoma" w:cs="Tahoma"/>
          <w:szCs w:val="20"/>
        </w:rPr>
      </w:pPr>
    </w:p>
    <w:p w:rsidR="004667EC" w:rsidRPr="004B0EFC" w:rsidRDefault="004667EC">
      <w:pPr>
        <w:rPr>
          <w:rFonts w:ascii="Tahoma" w:hAnsi="Tahoma" w:cs="Tahoma"/>
          <w:szCs w:val="20"/>
        </w:rPr>
      </w:pPr>
    </w:p>
    <w:p w:rsidR="00B41128" w:rsidRPr="004B0EFC" w:rsidRDefault="00B41128">
      <w:pPr>
        <w:rPr>
          <w:rFonts w:ascii="Tahoma" w:hAnsi="Tahoma" w:cs="Tahoma"/>
          <w:szCs w:val="20"/>
        </w:rPr>
      </w:pPr>
    </w:p>
    <w:p w:rsidR="00B41128" w:rsidRPr="004B0EFC" w:rsidRDefault="00B41128">
      <w:pPr>
        <w:rPr>
          <w:rFonts w:ascii="Tahoma" w:hAnsi="Tahoma" w:cs="Tahoma"/>
          <w:szCs w:val="20"/>
        </w:rPr>
      </w:pPr>
    </w:p>
    <w:p w:rsidR="00B41128" w:rsidRPr="00750BE5" w:rsidRDefault="00B41128"/>
    <w:p w:rsidR="00F164B1" w:rsidRDefault="00F164B1">
      <w:pPr>
        <w:spacing w:after="160" w:line="259" w:lineRule="auto"/>
        <w:rPr>
          <w:rFonts w:ascii="Tahoma" w:eastAsia="Times New Roman" w:hAnsi="Tahoma" w:cs="Tahoma"/>
          <w:i/>
          <w:sz w:val="18"/>
          <w:szCs w:val="18"/>
          <w:lang w:eastAsia="ar-SA"/>
        </w:rPr>
      </w:pPr>
      <w:r>
        <w:rPr>
          <w:rFonts w:ascii="Tahoma" w:eastAsia="Times New Roman" w:hAnsi="Tahoma" w:cs="Tahoma"/>
          <w:i/>
          <w:sz w:val="18"/>
          <w:szCs w:val="18"/>
          <w:lang w:eastAsia="ar-SA"/>
        </w:rPr>
        <w:br w:type="page"/>
      </w:r>
    </w:p>
    <w:p w:rsidR="00254684" w:rsidRPr="00750BE5" w:rsidRDefault="00254684" w:rsidP="00150E40">
      <w:pPr>
        <w:suppressAutoHyphens/>
        <w:spacing w:after="0" w:line="240" w:lineRule="auto"/>
        <w:jc w:val="right"/>
        <w:rPr>
          <w:rFonts w:ascii="Tahoma" w:eastAsia="Times New Roman" w:hAnsi="Tahoma" w:cs="Tahoma"/>
          <w:i/>
          <w:sz w:val="18"/>
          <w:szCs w:val="18"/>
          <w:lang w:eastAsia="ar-SA"/>
        </w:rPr>
      </w:pPr>
      <w:r w:rsidRPr="00750BE5">
        <w:rPr>
          <w:rFonts w:ascii="Tahoma" w:eastAsia="Times New Roman" w:hAnsi="Tahoma" w:cs="Tahoma"/>
          <w:i/>
          <w:sz w:val="18"/>
          <w:szCs w:val="18"/>
          <w:lang w:eastAsia="ar-SA"/>
        </w:rPr>
        <w:lastRenderedPageBreak/>
        <w:t>Приложение № 2</w:t>
      </w:r>
    </w:p>
    <w:p w:rsidR="00254684" w:rsidRPr="00750BE5" w:rsidRDefault="00254684" w:rsidP="00254684">
      <w:pPr>
        <w:suppressAutoHyphens/>
        <w:spacing w:after="0" w:line="240" w:lineRule="auto"/>
        <w:jc w:val="right"/>
        <w:rPr>
          <w:rFonts w:ascii="Tahoma" w:eastAsia="Times New Roman" w:hAnsi="Tahoma" w:cs="Tahoma"/>
          <w:i/>
          <w:sz w:val="18"/>
          <w:szCs w:val="18"/>
          <w:lang w:eastAsia="ar-SA"/>
        </w:rPr>
      </w:pPr>
      <w:r w:rsidRPr="00750BE5">
        <w:rPr>
          <w:rFonts w:ascii="Tahoma" w:eastAsia="Times New Roman" w:hAnsi="Tahoma" w:cs="Tahoma"/>
          <w:i/>
          <w:sz w:val="18"/>
          <w:szCs w:val="18"/>
          <w:lang w:eastAsia="ar-SA"/>
        </w:rPr>
        <w:t>к Договору</w:t>
      </w:r>
      <w:r w:rsidR="00C41A6A">
        <w:rPr>
          <w:rFonts w:ascii="Tahoma" w:eastAsia="Times New Roman" w:hAnsi="Tahoma" w:cs="Tahoma"/>
          <w:i/>
          <w:sz w:val="18"/>
          <w:szCs w:val="18"/>
          <w:lang w:eastAsia="ar-SA"/>
        </w:rPr>
        <w:t xml:space="preserve"> №</w:t>
      </w:r>
      <w:r w:rsidRPr="00750BE5">
        <w:rPr>
          <w:rFonts w:ascii="Tahoma" w:eastAsia="Times New Roman" w:hAnsi="Tahoma" w:cs="Tahoma"/>
          <w:i/>
          <w:sz w:val="18"/>
          <w:szCs w:val="18"/>
          <w:lang w:eastAsia="ar-SA"/>
        </w:rPr>
        <w:t xml:space="preserve"> _____________ </w:t>
      </w:r>
    </w:p>
    <w:p w:rsidR="00254684" w:rsidRPr="00750BE5" w:rsidRDefault="00254684" w:rsidP="00254684">
      <w:pPr>
        <w:suppressAutoHyphens/>
        <w:spacing w:after="0" w:line="240" w:lineRule="auto"/>
        <w:jc w:val="right"/>
        <w:rPr>
          <w:rFonts w:ascii="Tahoma" w:eastAsia="Times New Roman" w:hAnsi="Tahoma" w:cs="Tahoma"/>
          <w:i/>
          <w:sz w:val="18"/>
          <w:szCs w:val="18"/>
          <w:lang w:eastAsia="ar-SA"/>
        </w:rPr>
      </w:pPr>
      <w:proofErr w:type="gramStart"/>
      <w:r w:rsidRPr="00750BE5">
        <w:rPr>
          <w:rFonts w:ascii="Tahoma" w:eastAsia="Times New Roman" w:hAnsi="Tahoma" w:cs="Tahoma"/>
          <w:i/>
          <w:sz w:val="18"/>
          <w:szCs w:val="18"/>
          <w:lang w:eastAsia="ar-SA"/>
        </w:rPr>
        <w:t>от  _</w:t>
      </w:r>
      <w:proofErr w:type="gramEnd"/>
      <w:r w:rsidRPr="00750BE5">
        <w:rPr>
          <w:rFonts w:ascii="Tahoma" w:eastAsia="Times New Roman" w:hAnsi="Tahoma" w:cs="Tahoma"/>
          <w:i/>
          <w:sz w:val="18"/>
          <w:szCs w:val="18"/>
          <w:lang w:eastAsia="ar-SA"/>
        </w:rPr>
        <w:t>___   _______ 20__ г.</w:t>
      </w:r>
    </w:p>
    <w:p w:rsidR="00254684" w:rsidRPr="00750BE5" w:rsidRDefault="00254684" w:rsidP="00254684">
      <w:pPr>
        <w:suppressAutoHyphens/>
        <w:spacing w:after="0" w:line="360" w:lineRule="atLeast"/>
        <w:jc w:val="center"/>
        <w:rPr>
          <w:rFonts w:ascii="Tahoma" w:eastAsia="Times New Roman" w:hAnsi="Tahoma" w:cs="Tahoma"/>
          <w:b/>
          <w:sz w:val="22"/>
          <w:lang w:eastAsia="ar-SA"/>
        </w:rPr>
      </w:pPr>
    </w:p>
    <w:p w:rsidR="00254684" w:rsidRPr="00762F5E" w:rsidRDefault="003A49FE" w:rsidP="00254684">
      <w:pPr>
        <w:suppressAutoHyphens/>
        <w:spacing w:after="0" w:line="360" w:lineRule="atLeast"/>
        <w:jc w:val="center"/>
        <w:rPr>
          <w:rFonts w:ascii="Tahoma" w:eastAsia="Times New Roman" w:hAnsi="Tahoma" w:cs="Tahoma"/>
          <w:b/>
          <w:sz w:val="22"/>
          <w:lang w:eastAsia="ar-SA"/>
        </w:rPr>
      </w:pPr>
      <w:r w:rsidRPr="00762F5E">
        <w:rPr>
          <w:rFonts w:ascii="Tahoma" w:eastAsia="Times New Roman" w:hAnsi="Tahoma" w:cs="Tahoma"/>
          <w:b/>
          <w:sz w:val="22"/>
          <w:lang w:eastAsia="ar-SA"/>
        </w:rPr>
        <w:t>Расчет</w:t>
      </w:r>
      <w:r w:rsidR="00254684" w:rsidRPr="00762F5E">
        <w:rPr>
          <w:rFonts w:ascii="Tahoma" w:eastAsia="Times New Roman" w:hAnsi="Tahoma" w:cs="Tahoma"/>
          <w:b/>
          <w:sz w:val="22"/>
          <w:lang w:eastAsia="ar-SA"/>
        </w:rPr>
        <w:t xml:space="preserve"> стоимости услуг</w:t>
      </w:r>
    </w:p>
    <w:p w:rsidR="00254684" w:rsidRDefault="00254684" w:rsidP="00254684">
      <w:pPr>
        <w:suppressAutoHyphens/>
        <w:spacing w:after="0" w:line="360" w:lineRule="atLeast"/>
        <w:jc w:val="center"/>
        <w:rPr>
          <w:rFonts w:ascii="Tahoma" w:eastAsia="Times New Roman" w:hAnsi="Tahoma" w:cs="Tahoma"/>
          <w:b/>
          <w:sz w:val="22"/>
          <w:lang w:eastAsia="ar-SA"/>
        </w:rPr>
      </w:pPr>
    </w:p>
    <w:tbl>
      <w:tblPr>
        <w:tblW w:w="10340" w:type="dxa"/>
        <w:tblCellMar>
          <w:left w:w="0" w:type="dxa"/>
          <w:right w:w="0" w:type="dxa"/>
        </w:tblCellMar>
        <w:tblLook w:val="04A0" w:firstRow="1" w:lastRow="0" w:firstColumn="1" w:lastColumn="0" w:noHBand="0" w:noVBand="1"/>
      </w:tblPr>
      <w:tblGrid>
        <w:gridCol w:w="817"/>
        <w:gridCol w:w="3964"/>
        <w:gridCol w:w="1973"/>
        <w:gridCol w:w="1784"/>
        <w:gridCol w:w="1802"/>
      </w:tblGrid>
      <w:tr w:rsidR="003A49FE" w:rsidRPr="003A49FE" w:rsidTr="00D75F43">
        <w:trPr>
          <w:trHeight w:val="315"/>
        </w:trPr>
        <w:tc>
          <w:tcPr>
            <w:tcW w:w="843" w:type="dxa"/>
            <w:tcBorders>
              <w:top w:val="outset" w:sz="6" w:space="0" w:color="000000"/>
              <w:left w:val="outset" w:sz="6" w:space="0" w:color="000000"/>
              <w:bottom w:val="outset" w:sz="6" w:space="0" w:color="000000"/>
              <w:right w:val="outset" w:sz="6" w:space="0" w:color="000000"/>
            </w:tcBorders>
          </w:tcPr>
          <w:p w:rsidR="003A49FE" w:rsidRPr="003A49FE" w:rsidRDefault="003A49FE" w:rsidP="003A49FE">
            <w:pPr>
              <w:jc w:val="center"/>
              <w:rPr>
                <w:rFonts w:ascii="Tahoma" w:eastAsia="Times New Roman" w:hAnsi="Tahoma" w:cs="Tahoma"/>
                <w:b/>
                <w:bCs/>
                <w:szCs w:val="20"/>
              </w:rPr>
            </w:pPr>
            <w:r w:rsidRPr="003A49FE">
              <w:rPr>
                <w:rFonts w:ascii="Tahoma" w:eastAsia="Times New Roman" w:hAnsi="Tahoma" w:cs="Tahoma"/>
                <w:b/>
                <w:bCs/>
                <w:szCs w:val="20"/>
              </w:rPr>
              <w:t>п/п</w:t>
            </w:r>
          </w:p>
        </w:tc>
        <w:tc>
          <w:tcPr>
            <w:tcW w:w="4111" w:type="dxa"/>
            <w:tcBorders>
              <w:top w:val="outset" w:sz="6" w:space="0" w:color="000000"/>
              <w:left w:val="outset" w:sz="6" w:space="0" w:color="000000"/>
              <w:bottom w:val="outset" w:sz="6" w:space="0" w:color="000000"/>
              <w:right w:val="outset" w:sz="6" w:space="0" w:color="000000"/>
            </w:tcBorders>
            <w:tcMar>
              <w:top w:w="30" w:type="dxa"/>
              <w:left w:w="45" w:type="dxa"/>
              <w:bottom w:w="30" w:type="dxa"/>
              <w:right w:w="45" w:type="dxa"/>
            </w:tcMar>
            <w:vAlign w:val="bottom"/>
            <w:hideMark/>
          </w:tcPr>
          <w:p w:rsidR="003A49FE" w:rsidRPr="003A49FE" w:rsidRDefault="003A49FE" w:rsidP="003A49FE">
            <w:pPr>
              <w:jc w:val="center"/>
              <w:rPr>
                <w:rFonts w:ascii="Tahoma" w:eastAsia="Times New Roman" w:hAnsi="Tahoma" w:cs="Tahoma"/>
                <w:b/>
                <w:bCs/>
                <w:szCs w:val="20"/>
              </w:rPr>
            </w:pPr>
            <w:r w:rsidRPr="003A49FE">
              <w:rPr>
                <w:rFonts w:ascii="Tahoma" w:eastAsia="Times New Roman" w:hAnsi="Tahoma" w:cs="Tahoma"/>
                <w:b/>
                <w:bCs/>
                <w:szCs w:val="20"/>
              </w:rPr>
              <w:t>Наименование  услуг</w:t>
            </w:r>
          </w:p>
        </w:tc>
        <w:tc>
          <w:tcPr>
            <w:tcW w:w="1707"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rsidR="003A49FE" w:rsidRPr="003A49FE" w:rsidRDefault="00CD47A1" w:rsidP="003A49FE">
            <w:pPr>
              <w:jc w:val="center"/>
              <w:rPr>
                <w:rFonts w:ascii="Tahoma" w:eastAsia="Times New Roman" w:hAnsi="Tahoma" w:cs="Tahoma"/>
                <w:b/>
                <w:bCs/>
                <w:szCs w:val="20"/>
              </w:rPr>
            </w:pPr>
            <w:r>
              <w:rPr>
                <w:rFonts w:ascii="Tahoma" w:eastAsia="Times New Roman" w:hAnsi="Tahoma" w:cs="Tahoma"/>
                <w:b/>
                <w:bCs/>
                <w:szCs w:val="20"/>
              </w:rPr>
              <w:t>Ориентировочное к</w:t>
            </w:r>
            <w:r w:rsidR="003A49FE" w:rsidRPr="003A49FE">
              <w:rPr>
                <w:rFonts w:ascii="Tahoma" w:eastAsia="Times New Roman" w:hAnsi="Tahoma" w:cs="Tahoma"/>
                <w:b/>
                <w:bCs/>
                <w:szCs w:val="20"/>
              </w:rPr>
              <w:t>оличество, шт</w:t>
            </w:r>
            <w:r w:rsidR="003A49FE">
              <w:rPr>
                <w:rFonts w:ascii="Tahoma" w:eastAsia="Times New Roman" w:hAnsi="Tahoma" w:cs="Tahoma"/>
                <w:b/>
                <w:bCs/>
                <w:szCs w:val="20"/>
              </w:rPr>
              <w:t>.</w:t>
            </w:r>
          </w:p>
        </w:tc>
        <w:tc>
          <w:tcPr>
            <w:tcW w:w="1836" w:type="dxa"/>
            <w:tcBorders>
              <w:top w:val="outset" w:sz="6" w:space="0" w:color="000000"/>
              <w:left w:val="outset" w:sz="6" w:space="0" w:color="auto"/>
              <w:bottom w:val="outset" w:sz="6" w:space="0" w:color="000000"/>
              <w:right w:val="outset" w:sz="6" w:space="0" w:color="auto"/>
            </w:tcBorders>
          </w:tcPr>
          <w:p w:rsidR="003A49FE" w:rsidRPr="003A49FE" w:rsidRDefault="003A49FE" w:rsidP="003A49FE">
            <w:pPr>
              <w:jc w:val="center"/>
              <w:rPr>
                <w:rFonts w:ascii="Tahoma" w:eastAsia="Times New Roman" w:hAnsi="Tahoma" w:cs="Tahoma"/>
                <w:b/>
                <w:bCs/>
                <w:szCs w:val="20"/>
              </w:rPr>
            </w:pPr>
            <w:r w:rsidRPr="003A49FE">
              <w:rPr>
                <w:rFonts w:ascii="Tahoma" w:eastAsia="Times New Roman" w:hAnsi="Tahoma" w:cs="Tahoma"/>
                <w:b/>
                <w:bCs/>
                <w:szCs w:val="20"/>
              </w:rPr>
              <w:t>Цена за единицу, руб., с НДС</w:t>
            </w:r>
          </w:p>
        </w:tc>
        <w:tc>
          <w:tcPr>
            <w:tcW w:w="1843"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rsidR="003A49FE" w:rsidRPr="003A49FE" w:rsidRDefault="003A49FE" w:rsidP="003A49FE">
            <w:pPr>
              <w:jc w:val="center"/>
              <w:rPr>
                <w:rFonts w:ascii="Tahoma" w:eastAsia="Times New Roman" w:hAnsi="Tahoma" w:cs="Tahoma"/>
                <w:b/>
                <w:bCs/>
                <w:szCs w:val="20"/>
              </w:rPr>
            </w:pPr>
            <w:r w:rsidRPr="003A49FE">
              <w:rPr>
                <w:rFonts w:ascii="Tahoma" w:eastAsia="Times New Roman" w:hAnsi="Tahoma" w:cs="Tahoma"/>
                <w:b/>
                <w:bCs/>
                <w:szCs w:val="20"/>
              </w:rPr>
              <w:t>Общая стоимость руб., с НДС</w:t>
            </w:r>
          </w:p>
        </w:tc>
      </w:tr>
      <w:tr w:rsidR="003A49FE" w:rsidRPr="003A49FE" w:rsidTr="00D75F43">
        <w:trPr>
          <w:trHeight w:val="315"/>
        </w:trPr>
        <w:tc>
          <w:tcPr>
            <w:tcW w:w="843" w:type="dxa"/>
            <w:tcBorders>
              <w:top w:val="outset" w:sz="6" w:space="0" w:color="auto"/>
              <w:left w:val="outset" w:sz="6" w:space="0" w:color="000000"/>
              <w:bottom w:val="outset" w:sz="6" w:space="0" w:color="000000"/>
              <w:right w:val="outset" w:sz="6" w:space="0" w:color="000000"/>
            </w:tcBorders>
          </w:tcPr>
          <w:p w:rsidR="003A49FE" w:rsidRPr="003A49FE" w:rsidRDefault="003A49FE" w:rsidP="003A49FE">
            <w:pPr>
              <w:keepNext/>
              <w:keepLines/>
              <w:spacing w:before="200"/>
              <w:jc w:val="center"/>
              <w:outlineLvl w:val="2"/>
              <w:rPr>
                <w:rFonts w:ascii="Calibri" w:eastAsia="Times New Roman" w:hAnsi="Calibri" w:cs="Calibri"/>
                <w:bCs/>
                <w:szCs w:val="20"/>
              </w:rPr>
            </w:pPr>
            <w:r w:rsidRPr="003A49FE">
              <w:rPr>
                <w:rFonts w:ascii="Calibri" w:eastAsia="Times New Roman" w:hAnsi="Calibri" w:cs="Calibri"/>
                <w:bCs/>
                <w:szCs w:val="20"/>
              </w:rPr>
              <w:t>1</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rsidR="003A49FE" w:rsidRPr="003A49FE" w:rsidRDefault="003A49FE" w:rsidP="003A49FE">
            <w:pPr>
              <w:rPr>
                <w:rFonts w:ascii="Tahoma" w:eastAsia="Times New Roman" w:hAnsi="Tahoma" w:cs="Tahoma"/>
                <w:szCs w:val="20"/>
              </w:rPr>
            </w:pPr>
            <w:r w:rsidRPr="003A49FE">
              <w:rPr>
                <w:rFonts w:ascii="Calibri" w:eastAsia="Times New Roman" w:hAnsi="Calibri" w:cs="Calibri"/>
                <w:bCs/>
                <w:szCs w:val="20"/>
              </w:rPr>
              <w:t>Техническое  обслуживание 1 ККТ  (1 раз в месяц) за 12 месяцев (кроме Воркутинского филиала)</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rsidR="003A49FE" w:rsidRPr="003A49FE" w:rsidRDefault="003A49FE" w:rsidP="003A49FE">
            <w:pPr>
              <w:widowControl w:val="0"/>
              <w:jc w:val="center"/>
              <w:rPr>
                <w:rFonts w:ascii="Calibri" w:eastAsia="Times New Roman" w:hAnsi="Calibri" w:cs="Times New Roman"/>
              </w:rPr>
            </w:pPr>
            <w:r w:rsidRPr="003A49FE">
              <w:rPr>
                <w:rFonts w:ascii="Calibri" w:eastAsia="Times New Roman" w:hAnsi="Calibri" w:cs="Times New Roman"/>
              </w:rPr>
              <w:t>44</w:t>
            </w:r>
          </w:p>
        </w:tc>
        <w:tc>
          <w:tcPr>
            <w:tcW w:w="1836" w:type="dxa"/>
            <w:tcBorders>
              <w:top w:val="outset" w:sz="6" w:space="0" w:color="auto"/>
              <w:left w:val="outset" w:sz="6" w:space="0" w:color="auto"/>
              <w:bottom w:val="outset" w:sz="6" w:space="0" w:color="000000"/>
              <w:right w:val="outset" w:sz="6" w:space="0" w:color="auto"/>
            </w:tcBorders>
          </w:tcPr>
          <w:p w:rsidR="003A49FE" w:rsidRPr="003A49FE" w:rsidRDefault="003A49FE" w:rsidP="003A49FE">
            <w:pPr>
              <w:jc w:val="center"/>
              <w:rPr>
                <w:rFonts w:ascii="Tahoma" w:eastAsia="Times New Roman" w:hAnsi="Tahoma" w:cs="Tahoma"/>
                <w:szCs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rsidR="003A49FE" w:rsidRPr="003A49FE" w:rsidRDefault="003A49FE" w:rsidP="003A49FE">
            <w:pPr>
              <w:jc w:val="center"/>
              <w:rPr>
                <w:rFonts w:ascii="Tahoma" w:eastAsia="Times New Roman" w:hAnsi="Tahoma" w:cs="Tahoma"/>
                <w:szCs w:val="20"/>
              </w:rPr>
            </w:pPr>
          </w:p>
        </w:tc>
      </w:tr>
      <w:tr w:rsidR="003A49FE" w:rsidRPr="003A49FE" w:rsidTr="00D75F43">
        <w:trPr>
          <w:trHeight w:val="315"/>
        </w:trPr>
        <w:tc>
          <w:tcPr>
            <w:tcW w:w="843" w:type="dxa"/>
            <w:tcBorders>
              <w:top w:val="outset" w:sz="6" w:space="0" w:color="auto"/>
              <w:left w:val="outset" w:sz="6" w:space="0" w:color="000000"/>
              <w:bottom w:val="outset" w:sz="6" w:space="0" w:color="000000"/>
              <w:right w:val="outset" w:sz="6" w:space="0" w:color="000000"/>
            </w:tcBorders>
          </w:tcPr>
          <w:p w:rsidR="003A49FE" w:rsidRPr="003A49FE" w:rsidRDefault="003A49FE" w:rsidP="003A49FE">
            <w:pPr>
              <w:widowControl w:val="0"/>
              <w:jc w:val="center"/>
              <w:rPr>
                <w:rFonts w:ascii="Calibri" w:eastAsia="Times New Roman" w:hAnsi="Calibri" w:cs="Calibri"/>
              </w:rPr>
            </w:pPr>
            <w:r w:rsidRPr="003A49FE">
              <w:rPr>
                <w:rFonts w:ascii="Calibri" w:eastAsia="Times New Roman" w:hAnsi="Calibri" w:cs="Calibri"/>
              </w:rPr>
              <w:t>2</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rsidR="003A49FE" w:rsidRPr="003A49FE" w:rsidRDefault="003A49FE" w:rsidP="003A49FE">
            <w:pPr>
              <w:rPr>
                <w:rFonts w:ascii="Tahoma" w:eastAsia="Times New Roman" w:hAnsi="Tahoma" w:cs="Tahoma"/>
                <w:szCs w:val="20"/>
              </w:rPr>
            </w:pPr>
            <w:r w:rsidRPr="003A49FE">
              <w:rPr>
                <w:rFonts w:ascii="Calibri" w:eastAsia="Times New Roman" w:hAnsi="Calibri" w:cs="Calibri"/>
              </w:rPr>
              <w:t xml:space="preserve">Замена блока фискального накопителя сроком службы не менее 15 месяцев </w:t>
            </w:r>
            <w:r w:rsidRPr="003A49FE">
              <w:rPr>
                <w:rFonts w:ascii="Calibri" w:eastAsia="Times New Roman" w:hAnsi="Calibri" w:cs="Calibri"/>
                <w:szCs w:val="20"/>
              </w:rPr>
              <w:t>(кроме Воркутинского филиала)</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rsidR="003A49FE" w:rsidRPr="003A49FE" w:rsidRDefault="003A49FE" w:rsidP="003A49FE">
            <w:pPr>
              <w:widowControl w:val="0"/>
              <w:jc w:val="center"/>
              <w:rPr>
                <w:rFonts w:ascii="Calibri" w:eastAsia="Times New Roman" w:hAnsi="Calibri" w:cs="Times New Roman"/>
              </w:rPr>
            </w:pPr>
            <w:r w:rsidRPr="003A49FE">
              <w:rPr>
                <w:rFonts w:ascii="Calibri" w:eastAsia="Times New Roman" w:hAnsi="Calibri" w:cs="Times New Roman"/>
                <w:lang w:val="en-US"/>
              </w:rPr>
              <w:t>4</w:t>
            </w:r>
            <w:r w:rsidRPr="003A49FE">
              <w:rPr>
                <w:rFonts w:ascii="Calibri" w:eastAsia="Times New Roman" w:hAnsi="Calibri" w:cs="Times New Roman"/>
              </w:rPr>
              <w:t>5</w:t>
            </w:r>
          </w:p>
        </w:tc>
        <w:tc>
          <w:tcPr>
            <w:tcW w:w="1836" w:type="dxa"/>
            <w:tcBorders>
              <w:top w:val="outset" w:sz="6" w:space="0" w:color="auto"/>
              <w:left w:val="outset" w:sz="6" w:space="0" w:color="auto"/>
              <w:bottom w:val="outset" w:sz="6" w:space="0" w:color="000000"/>
              <w:right w:val="outset" w:sz="6" w:space="0" w:color="auto"/>
            </w:tcBorders>
          </w:tcPr>
          <w:p w:rsidR="003A49FE" w:rsidRPr="003A49FE" w:rsidRDefault="003A49FE" w:rsidP="003A49FE">
            <w:pPr>
              <w:jc w:val="center"/>
              <w:rPr>
                <w:rFonts w:ascii="Tahoma" w:eastAsia="Times New Roman" w:hAnsi="Tahoma" w:cs="Tahoma"/>
                <w:szCs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rsidR="003A49FE" w:rsidRPr="003A49FE" w:rsidRDefault="003A49FE" w:rsidP="003A49FE">
            <w:pPr>
              <w:jc w:val="center"/>
              <w:rPr>
                <w:rFonts w:ascii="Tahoma" w:eastAsia="Times New Roman" w:hAnsi="Tahoma" w:cs="Tahoma"/>
                <w:szCs w:val="20"/>
              </w:rPr>
            </w:pPr>
          </w:p>
        </w:tc>
      </w:tr>
      <w:tr w:rsidR="003A49FE" w:rsidRPr="003A49FE" w:rsidTr="00D75F43">
        <w:trPr>
          <w:trHeight w:val="315"/>
        </w:trPr>
        <w:tc>
          <w:tcPr>
            <w:tcW w:w="843" w:type="dxa"/>
            <w:tcBorders>
              <w:top w:val="outset" w:sz="6" w:space="0" w:color="auto"/>
              <w:left w:val="outset" w:sz="6" w:space="0" w:color="000000"/>
              <w:bottom w:val="outset" w:sz="6" w:space="0" w:color="000000"/>
              <w:right w:val="outset" w:sz="6" w:space="0" w:color="000000"/>
            </w:tcBorders>
          </w:tcPr>
          <w:p w:rsidR="003A49FE" w:rsidRPr="003A49FE" w:rsidRDefault="003A49FE" w:rsidP="003A49FE">
            <w:pPr>
              <w:widowControl w:val="0"/>
              <w:jc w:val="center"/>
              <w:rPr>
                <w:rFonts w:ascii="Calibri" w:eastAsia="Times New Roman" w:hAnsi="Calibri" w:cs="Calibri"/>
              </w:rPr>
            </w:pPr>
            <w:r w:rsidRPr="003A49FE">
              <w:rPr>
                <w:rFonts w:ascii="Calibri" w:eastAsia="Times New Roman" w:hAnsi="Calibri" w:cs="Calibri"/>
              </w:rPr>
              <w:t>3</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rsidR="003A49FE" w:rsidRPr="003A49FE" w:rsidRDefault="003A49FE" w:rsidP="003A49FE">
            <w:pPr>
              <w:rPr>
                <w:rFonts w:ascii="Tahoma" w:eastAsia="Times New Roman" w:hAnsi="Tahoma" w:cs="Tahoma"/>
                <w:szCs w:val="20"/>
              </w:rPr>
            </w:pPr>
            <w:r w:rsidRPr="003A49FE">
              <w:rPr>
                <w:rFonts w:ascii="Calibri" w:eastAsia="Times New Roman" w:hAnsi="Calibri" w:cs="Calibri"/>
              </w:rPr>
              <w:t>Перерегистрация в ФНС (в том числе при замене фискального накопителя)  согласно требованиям 290-ФЗ от 03.07.2016 / снятие с учета в ФНС / постановка на учет в ФНС (на всей территории Республики Коми)</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rsidR="003A49FE" w:rsidRPr="003A49FE" w:rsidRDefault="00D75F43" w:rsidP="003A49FE">
            <w:pPr>
              <w:widowControl w:val="0"/>
              <w:jc w:val="center"/>
              <w:rPr>
                <w:rFonts w:ascii="Calibri" w:eastAsia="Times New Roman" w:hAnsi="Calibri" w:cs="Times New Roman"/>
              </w:rPr>
            </w:pPr>
            <w:r>
              <w:rPr>
                <w:rFonts w:ascii="Calibri" w:eastAsia="Times New Roman" w:hAnsi="Calibri" w:cs="Times New Roman"/>
              </w:rPr>
              <w:t>53</w:t>
            </w:r>
          </w:p>
        </w:tc>
        <w:tc>
          <w:tcPr>
            <w:tcW w:w="1836" w:type="dxa"/>
            <w:tcBorders>
              <w:top w:val="outset" w:sz="6" w:space="0" w:color="auto"/>
              <w:left w:val="outset" w:sz="6" w:space="0" w:color="auto"/>
              <w:bottom w:val="outset" w:sz="6" w:space="0" w:color="000000"/>
              <w:right w:val="outset" w:sz="6" w:space="0" w:color="auto"/>
            </w:tcBorders>
          </w:tcPr>
          <w:p w:rsidR="003A49FE" w:rsidRPr="003A49FE" w:rsidRDefault="003A49FE" w:rsidP="003A49FE">
            <w:pPr>
              <w:jc w:val="center"/>
              <w:rPr>
                <w:rFonts w:ascii="Tahoma" w:eastAsia="Times New Roman" w:hAnsi="Tahoma" w:cs="Tahoma"/>
                <w:szCs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rsidR="003A49FE" w:rsidRPr="003A49FE" w:rsidRDefault="003A49FE" w:rsidP="003A49FE">
            <w:pPr>
              <w:jc w:val="center"/>
              <w:rPr>
                <w:rFonts w:ascii="Tahoma" w:eastAsia="Times New Roman" w:hAnsi="Tahoma" w:cs="Tahoma"/>
                <w:szCs w:val="20"/>
              </w:rPr>
            </w:pPr>
          </w:p>
        </w:tc>
      </w:tr>
      <w:tr w:rsidR="003A49FE" w:rsidRPr="003A49FE" w:rsidTr="00D75F43">
        <w:trPr>
          <w:trHeight w:val="778"/>
        </w:trPr>
        <w:tc>
          <w:tcPr>
            <w:tcW w:w="843" w:type="dxa"/>
            <w:tcBorders>
              <w:top w:val="outset" w:sz="6" w:space="0" w:color="auto"/>
              <w:left w:val="outset" w:sz="6" w:space="0" w:color="000000"/>
              <w:bottom w:val="outset" w:sz="6" w:space="0" w:color="000000"/>
              <w:right w:val="outset" w:sz="6" w:space="0" w:color="000000"/>
            </w:tcBorders>
          </w:tcPr>
          <w:p w:rsidR="003A49FE" w:rsidRPr="003A49FE" w:rsidRDefault="003A49FE" w:rsidP="003A49FE">
            <w:pPr>
              <w:widowControl w:val="0"/>
              <w:jc w:val="center"/>
              <w:rPr>
                <w:rFonts w:ascii="Calibri" w:eastAsia="Times New Roman" w:hAnsi="Calibri" w:cs="Calibri"/>
              </w:rPr>
            </w:pPr>
            <w:r w:rsidRPr="003A49FE">
              <w:rPr>
                <w:rFonts w:ascii="Calibri" w:eastAsia="Times New Roman" w:hAnsi="Calibri" w:cs="Calibri"/>
              </w:rPr>
              <w:t>4</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rsidR="003A49FE" w:rsidRPr="003A49FE" w:rsidRDefault="003A49FE" w:rsidP="003A49FE">
            <w:pPr>
              <w:rPr>
                <w:rFonts w:ascii="Tahoma" w:eastAsia="Times New Roman" w:hAnsi="Tahoma" w:cs="Tahoma"/>
                <w:szCs w:val="20"/>
              </w:rPr>
            </w:pPr>
            <w:r w:rsidRPr="003A49FE">
              <w:rPr>
                <w:rFonts w:ascii="Calibri" w:eastAsia="Times New Roman" w:hAnsi="Calibri" w:cs="Calibri"/>
              </w:rPr>
              <w:t>Подключение ККТ на срок не менее 15 месяцев к Оператору фискальных данных «</w:t>
            </w:r>
            <w:proofErr w:type="spellStart"/>
            <w:r w:rsidRPr="003A49FE">
              <w:rPr>
                <w:rFonts w:ascii="Calibri" w:eastAsia="Times New Roman" w:hAnsi="Calibri" w:cs="Calibri"/>
              </w:rPr>
              <w:t>Такском</w:t>
            </w:r>
            <w:proofErr w:type="spellEnd"/>
            <w:r w:rsidRPr="003A49FE">
              <w:rPr>
                <w:rFonts w:ascii="Calibri" w:eastAsia="Times New Roman" w:hAnsi="Calibri" w:cs="Calibri"/>
              </w:rPr>
              <w:t>» (Лицензия на использование ККТ с кодом активации) для передачи данных в ФНС (на всей территории Республики Коми)</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rsidR="003A49FE" w:rsidRPr="003A49FE" w:rsidRDefault="003A49FE" w:rsidP="003A49FE">
            <w:pPr>
              <w:widowControl w:val="0"/>
              <w:jc w:val="center"/>
              <w:rPr>
                <w:rFonts w:ascii="Calibri" w:eastAsia="Times New Roman" w:hAnsi="Calibri" w:cs="Times New Roman"/>
              </w:rPr>
            </w:pPr>
            <w:r w:rsidRPr="003A49FE">
              <w:rPr>
                <w:rFonts w:ascii="Calibri" w:eastAsia="Times New Roman" w:hAnsi="Calibri" w:cs="Times New Roman"/>
              </w:rPr>
              <w:t>43</w:t>
            </w:r>
          </w:p>
        </w:tc>
        <w:tc>
          <w:tcPr>
            <w:tcW w:w="1836" w:type="dxa"/>
            <w:tcBorders>
              <w:top w:val="outset" w:sz="6" w:space="0" w:color="auto"/>
              <w:left w:val="outset" w:sz="6" w:space="0" w:color="auto"/>
              <w:bottom w:val="outset" w:sz="6" w:space="0" w:color="000000"/>
              <w:right w:val="outset" w:sz="6" w:space="0" w:color="auto"/>
            </w:tcBorders>
          </w:tcPr>
          <w:p w:rsidR="003A49FE" w:rsidRPr="003A49FE" w:rsidRDefault="003A49FE" w:rsidP="003A49FE">
            <w:pPr>
              <w:jc w:val="center"/>
              <w:rPr>
                <w:rFonts w:ascii="Tahoma" w:eastAsia="Times New Roman" w:hAnsi="Tahoma" w:cs="Tahoma"/>
                <w:szCs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rsidR="003A49FE" w:rsidRPr="003A49FE" w:rsidRDefault="003A49FE" w:rsidP="003A49FE">
            <w:pPr>
              <w:jc w:val="center"/>
              <w:rPr>
                <w:rFonts w:ascii="Tahoma" w:eastAsia="Times New Roman" w:hAnsi="Tahoma" w:cs="Tahoma"/>
                <w:szCs w:val="20"/>
              </w:rPr>
            </w:pPr>
          </w:p>
        </w:tc>
      </w:tr>
      <w:tr w:rsidR="003A49FE" w:rsidRPr="003A49FE" w:rsidTr="00D75F43">
        <w:trPr>
          <w:trHeight w:val="315"/>
        </w:trPr>
        <w:tc>
          <w:tcPr>
            <w:tcW w:w="843" w:type="dxa"/>
            <w:tcBorders>
              <w:top w:val="outset" w:sz="6" w:space="0" w:color="auto"/>
              <w:left w:val="outset" w:sz="6" w:space="0" w:color="000000"/>
              <w:bottom w:val="outset" w:sz="6" w:space="0" w:color="000000"/>
              <w:right w:val="outset" w:sz="6" w:space="0" w:color="000000"/>
            </w:tcBorders>
          </w:tcPr>
          <w:p w:rsidR="003A49FE" w:rsidRPr="003A49FE" w:rsidRDefault="003A49FE" w:rsidP="003A49FE">
            <w:pPr>
              <w:widowControl w:val="0"/>
              <w:jc w:val="center"/>
              <w:rPr>
                <w:rFonts w:ascii="Calibri" w:eastAsia="Times New Roman" w:hAnsi="Calibri" w:cs="Calibri"/>
              </w:rPr>
            </w:pPr>
            <w:r w:rsidRPr="003A49FE">
              <w:rPr>
                <w:rFonts w:ascii="Calibri" w:eastAsia="Times New Roman" w:hAnsi="Calibri" w:cs="Calibri"/>
              </w:rPr>
              <w:t>5</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rsidR="003A49FE" w:rsidRPr="003A49FE" w:rsidRDefault="003A49FE" w:rsidP="003A49FE">
            <w:pPr>
              <w:rPr>
                <w:rFonts w:ascii="Tahoma" w:eastAsia="Times New Roman" w:hAnsi="Tahoma" w:cs="Tahoma"/>
                <w:szCs w:val="20"/>
              </w:rPr>
            </w:pPr>
            <w:r w:rsidRPr="003A49FE">
              <w:rPr>
                <w:rFonts w:ascii="Calibri" w:eastAsia="Times New Roman" w:hAnsi="Calibri" w:cs="Calibri"/>
              </w:rPr>
              <w:t>Закупка и установка на ККТ пакета обновления лицензии и прошивки (на всей территории Республики Коми)</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rsidR="003A49FE" w:rsidRPr="003A49FE" w:rsidRDefault="003A49FE" w:rsidP="003A49FE">
            <w:pPr>
              <w:widowControl w:val="0"/>
              <w:jc w:val="center"/>
              <w:rPr>
                <w:rFonts w:ascii="Calibri" w:eastAsia="Times New Roman" w:hAnsi="Calibri" w:cs="Times New Roman"/>
                <w:lang w:val="en-US"/>
              </w:rPr>
            </w:pPr>
            <w:r w:rsidRPr="003A49FE">
              <w:rPr>
                <w:rFonts w:ascii="Calibri" w:eastAsia="Times New Roman" w:hAnsi="Calibri" w:cs="Times New Roman"/>
                <w:lang w:val="en-US"/>
              </w:rPr>
              <w:t>43</w:t>
            </w:r>
          </w:p>
        </w:tc>
        <w:tc>
          <w:tcPr>
            <w:tcW w:w="1836" w:type="dxa"/>
            <w:tcBorders>
              <w:top w:val="outset" w:sz="6" w:space="0" w:color="auto"/>
              <w:left w:val="outset" w:sz="6" w:space="0" w:color="auto"/>
              <w:bottom w:val="outset" w:sz="6" w:space="0" w:color="000000"/>
              <w:right w:val="outset" w:sz="6" w:space="0" w:color="auto"/>
            </w:tcBorders>
          </w:tcPr>
          <w:p w:rsidR="003A49FE" w:rsidRPr="003A49FE" w:rsidRDefault="003A49FE" w:rsidP="003A49FE">
            <w:pPr>
              <w:jc w:val="center"/>
              <w:rPr>
                <w:rFonts w:ascii="Tahoma" w:eastAsia="Times New Roman" w:hAnsi="Tahoma" w:cs="Tahoma"/>
                <w:szCs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rsidR="003A49FE" w:rsidRPr="003A49FE" w:rsidRDefault="003A49FE" w:rsidP="003A49FE">
            <w:pPr>
              <w:jc w:val="center"/>
              <w:rPr>
                <w:rFonts w:ascii="Tahoma" w:eastAsia="Times New Roman" w:hAnsi="Tahoma" w:cs="Tahoma"/>
                <w:szCs w:val="20"/>
              </w:rPr>
            </w:pPr>
          </w:p>
        </w:tc>
      </w:tr>
      <w:tr w:rsidR="003A49FE" w:rsidRPr="003A49FE" w:rsidTr="00D75F43">
        <w:trPr>
          <w:trHeight w:val="315"/>
        </w:trPr>
        <w:tc>
          <w:tcPr>
            <w:tcW w:w="4954" w:type="dxa"/>
            <w:gridSpan w:val="2"/>
            <w:tcBorders>
              <w:top w:val="outset" w:sz="6" w:space="0" w:color="auto"/>
              <w:left w:val="outset" w:sz="6" w:space="0" w:color="000000"/>
              <w:bottom w:val="outset" w:sz="6" w:space="0" w:color="000000"/>
              <w:right w:val="outset" w:sz="6" w:space="0" w:color="000000"/>
            </w:tcBorders>
          </w:tcPr>
          <w:p w:rsidR="003A49FE" w:rsidRPr="003A49FE" w:rsidRDefault="003A49FE" w:rsidP="003A49FE">
            <w:pPr>
              <w:jc w:val="right"/>
              <w:rPr>
                <w:rFonts w:ascii="Tahoma" w:eastAsia="Times New Roman" w:hAnsi="Tahoma" w:cs="Tahoma"/>
                <w:b/>
                <w:bCs/>
                <w:szCs w:val="20"/>
              </w:rPr>
            </w:pPr>
            <w:r w:rsidRPr="003A49FE">
              <w:rPr>
                <w:rFonts w:ascii="Tahoma" w:eastAsia="Times New Roman" w:hAnsi="Tahoma" w:cs="Tahoma"/>
                <w:b/>
                <w:bCs/>
                <w:szCs w:val="20"/>
              </w:rPr>
              <w:t>Итого:</w:t>
            </w:r>
          </w:p>
        </w:tc>
        <w:tc>
          <w:tcPr>
            <w:tcW w:w="1707" w:type="dxa"/>
            <w:tcBorders>
              <w:top w:val="outset" w:sz="6" w:space="0" w:color="auto"/>
              <w:left w:val="outset" w:sz="6" w:space="0" w:color="000000"/>
              <w:bottom w:val="outset" w:sz="6" w:space="0" w:color="000000"/>
              <w:right w:val="outset" w:sz="6" w:space="0" w:color="000000"/>
            </w:tcBorders>
          </w:tcPr>
          <w:p w:rsidR="003A49FE" w:rsidRPr="003A49FE" w:rsidRDefault="003A49FE" w:rsidP="003A49FE">
            <w:pPr>
              <w:jc w:val="right"/>
              <w:rPr>
                <w:rFonts w:ascii="Tahoma" w:eastAsia="Times New Roman" w:hAnsi="Tahoma" w:cs="Tahoma"/>
                <w:b/>
                <w:bCs/>
                <w:szCs w:val="20"/>
              </w:rPr>
            </w:pPr>
          </w:p>
        </w:tc>
        <w:tc>
          <w:tcPr>
            <w:tcW w:w="1836" w:type="dxa"/>
            <w:tcBorders>
              <w:top w:val="outset" w:sz="6" w:space="0" w:color="auto"/>
              <w:left w:val="outset" w:sz="6" w:space="0" w:color="auto"/>
              <w:bottom w:val="outset" w:sz="6" w:space="0" w:color="000000"/>
              <w:right w:val="outset" w:sz="6" w:space="0" w:color="auto"/>
            </w:tcBorders>
          </w:tcPr>
          <w:p w:rsidR="003A49FE" w:rsidRPr="003A49FE" w:rsidRDefault="003A49FE" w:rsidP="003A49FE">
            <w:pPr>
              <w:jc w:val="center"/>
              <w:rPr>
                <w:rFonts w:ascii="Tahoma" w:eastAsia="Times New Roman" w:hAnsi="Tahoma" w:cs="Tahoma"/>
                <w:szCs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hideMark/>
          </w:tcPr>
          <w:p w:rsidR="003A49FE" w:rsidRPr="003A49FE" w:rsidRDefault="003A49FE" w:rsidP="003A49FE">
            <w:pPr>
              <w:jc w:val="center"/>
              <w:rPr>
                <w:rFonts w:ascii="Tahoma" w:eastAsia="Times New Roman" w:hAnsi="Tahoma" w:cs="Tahoma"/>
                <w:szCs w:val="20"/>
              </w:rPr>
            </w:pPr>
          </w:p>
        </w:tc>
      </w:tr>
    </w:tbl>
    <w:p w:rsidR="003A49FE" w:rsidRDefault="003A49FE" w:rsidP="00254684">
      <w:pPr>
        <w:suppressAutoHyphens/>
        <w:spacing w:after="0" w:line="360" w:lineRule="atLeast"/>
        <w:jc w:val="center"/>
        <w:rPr>
          <w:rFonts w:ascii="Tahoma" w:eastAsia="Times New Roman" w:hAnsi="Tahoma" w:cs="Tahoma"/>
          <w:b/>
          <w:sz w:val="22"/>
          <w:lang w:eastAsia="ar-SA"/>
        </w:rPr>
      </w:pPr>
    </w:p>
    <w:p w:rsidR="003A49FE" w:rsidRDefault="003A49FE" w:rsidP="00254684">
      <w:pPr>
        <w:suppressAutoHyphens/>
        <w:spacing w:after="0" w:line="360" w:lineRule="atLeast"/>
        <w:jc w:val="center"/>
        <w:rPr>
          <w:rFonts w:ascii="Tahoma" w:eastAsia="Times New Roman" w:hAnsi="Tahoma" w:cs="Tahoma"/>
          <w:b/>
          <w:sz w:val="22"/>
          <w:lang w:eastAsia="ar-SA"/>
        </w:rPr>
      </w:pPr>
    </w:p>
    <w:p w:rsidR="00254684" w:rsidRPr="004B0EFC" w:rsidRDefault="00254684" w:rsidP="00254684">
      <w:pPr>
        <w:suppressAutoHyphens/>
        <w:spacing w:after="0" w:line="360" w:lineRule="atLeast"/>
        <w:rPr>
          <w:rFonts w:ascii="Tahoma" w:eastAsia="Times New Roman" w:hAnsi="Tahoma" w:cs="Tahoma"/>
          <w:szCs w:val="20"/>
          <w:lang w:eastAsia="ar-SA"/>
        </w:rPr>
      </w:pPr>
    </w:p>
    <w:p w:rsidR="00254684" w:rsidRPr="004B0EFC" w:rsidRDefault="00254684" w:rsidP="00254684">
      <w:pPr>
        <w:suppressAutoHyphens/>
        <w:spacing w:after="0" w:line="360" w:lineRule="atLeast"/>
        <w:rPr>
          <w:rFonts w:ascii="Tahoma" w:eastAsia="Times New Roman" w:hAnsi="Tahoma" w:cs="Tahoma"/>
          <w:b/>
          <w:szCs w:val="20"/>
          <w:lang w:eastAsia="ar-SA"/>
        </w:rPr>
      </w:pPr>
      <w:proofErr w:type="gramStart"/>
      <w:r w:rsidRPr="004B0EFC">
        <w:rPr>
          <w:rFonts w:ascii="Tahoma" w:eastAsia="Times New Roman" w:hAnsi="Tahoma" w:cs="Tahoma"/>
          <w:b/>
          <w:szCs w:val="20"/>
          <w:lang w:eastAsia="ar-SA"/>
        </w:rPr>
        <w:t xml:space="preserve">Заказчик:   </w:t>
      </w:r>
      <w:proofErr w:type="gramEnd"/>
      <w:r w:rsidRPr="004B0EFC">
        <w:rPr>
          <w:rFonts w:ascii="Tahoma" w:eastAsia="Times New Roman" w:hAnsi="Tahoma" w:cs="Tahoma"/>
          <w:b/>
          <w:szCs w:val="20"/>
          <w:lang w:eastAsia="ar-SA"/>
        </w:rPr>
        <w:t xml:space="preserve">                                                                                                 Исполнитель:</w:t>
      </w:r>
    </w:p>
    <w:p w:rsidR="00254684" w:rsidRPr="004B0EFC" w:rsidRDefault="00254684" w:rsidP="00254684">
      <w:pPr>
        <w:tabs>
          <w:tab w:val="left" w:pos="6885"/>
        </w:tabs>
        <w:spacing w:after="0" w:line="240" w:lineRule="auto"/>
        <w:rPr>
          <w:rFonts w:ascii="Tahoma" w:eastAsia="Times New Roman" w:hAnsi="Tahoma" w:cs="Tahoma"/>
          <w:szCs w:val="20"/>
          <w:lang w:eastAsia="ar-SA"/>
        </w:rPr>
      </w:pPr>
    </w:p>
    <w:p w:rsidR="00254684" w:rsidRPr="004B0EFC" w:rsidRDefault="00254684" w:rsidP="00254684">
      <w:pPr>
        <w:tabs>
          <w:tab w:val="left" w:pos="6885"/>
        </w:tabs>
        <w:spacing w:after="0" w:line="240" w:lineRule="auto"/>
        <w:rPr>
          <w:rFonts w:ascii="Tahoma" w:eastAsia="Calibri" w:hAnsi="Tahoma" w:cs="Tahoma"/>
          <w:b/>
          <w:spacing w:val="1"/>
          <w:szCs w:val="20"/>
          <w:lang w:eastAsia="en-US"/>
        </w:rPr>
      </w:pPr>
    </w:p>
    <w:p w:rsidR="00254684" w:rsidRPr="004B0EFC" w:rsidRDefault="00254684" w:rsidP="00254684">
      <w:pPr>
        <w:suppressAutoHyphens/>
        <w:spacing w:after="0" w:line="240" w:lineRule="auto"/>
        <w:jc w:val="both"/>
        <w:rPr>
          <w:rFonts w:ascii="Tahoma" w:eastAsia="Times New Roman" w:hAnsi="Tahoma" w:cs="Tahoma"/>
          <w:szCs w:val="20"/>
          <w:lang w:eastAsia="ar-SA"/>
        </w:rPr>
      </w:pPr>
      <w:r w:rsidRPr="004B0EFC">
        <w:rPr>
          <w:rFonts w:ascii="Tahoma" w:eastAsia="Times New Roman" w:hAnsi="Tahoma" w:cs="Tahoma"/>
          <w:szCs w:val="20"/>
          <w:lang w:eastAsia="ar-SA"/>
        </w:rPr>
        <w:tab/>
      </w:r>
      <w:r w:rsidRPr="004B0EFC">
        <w:rPr>
          <w:rFonts w:ascii="Tahoma" w:eastAsia="Times New Roman" w:hAnsi="Tahoma" w:cs="Tahoma"/>
          <w:szCs w:val="20"/>
          <w:lang w:eastAsia="ar-SA"/>
        </w:rPr>
        <w:tab/>
      </w:r>
    </w:p>
    <w:p w:rsidR="00254684" w:rsidRPr="004B0EFC" w:rsidRDefault="00254684" w:rsidP="00254684">
      <w:pPr>
        <w:suppressAutoHyphens/>
        <w:spacing w:after="0" w:line="360" w:lineRule="atLeast"/>
        <w:rPr>
          <w:rFonts w:ascii="Tahoma" w:eastAsia="Times New Roman" w:hAnsi="Tahoma" w:cs="Tahoma"/>
          <w:szCs w:val="20"/>
          <w:lang w:eastAsia="ar-SA"/>
        </w:rPr>
      </w:pPr>
      <w:r w:rsidRPr="004B0EFC">
        <w:rPr>
          <w:rFonts w:ascii="Tahoma" w:eastAsia="Times New Roman" w:hAnsi="Tahoma" w:cs="Tahoma"/>
          <w:szCs w:val="20"/>
          <w:lang w:eastAsia="ar-SA"/>
        </w:rPr>
        <w:t xml:space="preserve">____________ / Е.Н. Борисова /                                                                      ______________   </w:t>
      </w:r>
      <w:r w:rsidRPr="004B0EFC">
        <w:rPr>
          <w:rFonts w:ascii="Tahoma" w:hAnsi="Tahoma" w:cs="Tahoma"/>
          <w:szCs w:val="20"/>
        </w:rPr>
        <w:t>/                       /</w:t>
      </w:r>
    </w:p>
    <w:p w:rsidR="00254684" w:rsidRPr="004B0EFC" w:rsidRDefault="00254684" w:rsidP="00254684">
      <w:pPr>
        <w:suppressAutoHyphens/>
        <w:spacing w:after="0" w:line="360" w:lineRule="atLeast"/>
        <w:rPr>
          <w:rFonts w:ascii="Tahoma" w:eastAsia="Times New Roman" w:hAnsi="Tahoma" w:cs="Tahoma"/>
          <w:szCs w:val="20"/>
          <w:lang w:eastAsia="ar-SA"/>
        </w:rPr>
      </w:pPr>
      <w:r w:rsidRPr="004B0EFC">
        <w:rPr>
          <w:rFonts w:ascii="Tahoma" w:eastAsia="Times New Roman" w:hAnsi="Tahoma" w:cs="Tahoma"/>
          <w:szCs w:val="20"/>
          <w:lang w:eastAsia="ar-SA"/>
        </w:rPr>
        <w:t>М.П.                                                                                                   М.П.</w:t>
      </w:r>
    </w:p>
    <w:p w:rsidR="004667EC" w:rsidRPr="004B0EFC" w:rsidRDefault="004667EC">
      <w:pPr>
        <w:rPr>
          <w:szCs w:val="20"/>
        </w:rPr>
      </w:pPr>
    </w:p>
    <w:p w:rsidR="004667EC" w:rsidRPr="00750BE5" w:rsidRDefault="004667EC"/>
    <w:p w:rsidR="004667EC" w:rsidRPr="00750BE5" w:rsidRDefault="004667EC"/>
    <w:p w:rsidR="000E752D" w:rsidRPr="00750BE5" w:rsidRDefault="000E752D" w:rsidP="000E752D">
      <w:pPr>
        <w:suppressAutoHyphens/>
        <w:spacing w:after="0" w:line="240" w:lineRule="auto"/>
        <w:jc w:val="right"/>
        <w:rPr>
          <w:rFonts w:ascii="Tahoma" w:eastAsia="Times New Roman" w:hAnsi="Tahoma" w:cs="Tahoma"/>
          <w:sz w:val="18"/>
          <w:szCs w:val="18"/>
          <w:lang w:eastAsia="ar-SA"/>
        </w:rPr>
        <w:sectPr w:rsidR="000E752D" w:rsidRPr="00750BE5" w:rsidSect="00636466">
          <w:headerReference w:type="even" r:id="rId7"/>
          <w:headerReference w:type="default" r:id="rId8"/>
          <w:footerReference w:type="even" r:id="rId9"/>
          <w:footerReference w:type="default" r:id="rId10"/>
          <w:footerReference w:type="first" r:id="rId11"/>
          <w:pgSz w:w="11907" w:h="16839" w:code="1"/>
          <w:pgMar w:top="254" w:right="567" w:bottom="851" w:left="1276" w:header="279" w:footer="146" w:gutter="0"/>
          <w:cols w:space="720"/>
          <w:titlePg/>
          <w:docGrid w:linePitch="360"/>
        </w:sectPr>
      </w:pPr>
    </w:p>
    <w:p w:rsidR="000E752D" w:rsidRPr="00750BE5" w:rsidRDefault="000E752D" w:rsidP="000E752D">
      <w:pPr>
        <w:suppressAutoHyphens/>
        <w:spacing w:after="0" w:line="240" w:lineRule="auto"/>
        <w:jc w:val="right"/>
        <w:rPr>
          <w:rFonts w:ascii="Tahoma" w:eastAsia="Times New Roman" w:hAnsi="Tahoma" w:cs="Tahoma"/>
          <w:sz w:val="18"/>
          <w:szCs w:val="18"/>
          <w:lang w:eastAsia="ar-SA"/>
        </w:rPr>
      </w:pPr>
      <w:r w:rsidRPr="00750BE5">
        <w:rPr>
          <w:rFonts w:ascii="Tahoma" w:eastAsia="Times New Roman" w:hAnsi="Tahoma" w:cs="Tahoma"/>
          <w:sz w:val="18"/>
          <w:szCs w:val="18"/>
          <w:lang w:eastAsia="ar-SA"/>
        </w:rPr>
        <w:lastRenderedPageBreak/>
        <w:t>Приложение № 3</w:t>
      </w:r>
    </w:p>
    <w:p w:rsidR="000E752D" w:rsidRPr="00750BE5" w:rsidRDefault="000E752D" w:rsidP="000E752D">
      <w:pPr>
        <w:suppressAutoHyphens/>
        <w:spacing w:after="0" w:line="240" w:lineRule="auto"/>
        <w:jc w:val="right"/>
        <w:rPr>
          <w:rFonts w:ascii="Tahoma" w:eastAsia="Times New Roman" w:hAnsi="Tahoma" w:cs="Tahoma"/>
          <w:sz w:val="18"/>
          <w:szCs w:val="18"/>
          <w:lang w:eastAsia="ar-SA"/>
        </w:rPr>
      </w:pPr>
      <w:r w:rsidRPr="00750BE5">
        <w:rPr>
          <w:rFonts w:ascii="Tahoma" w:eastAsia="Times New Roman" w:hAnsi="Tahoma" w:cs="Tahoma"/>
          <w:sz w:val="18"/>
          <w:szCs w:val="18"/>
          <w:lang w:eastAsia="ar-SA"/>
        </w:rPr>
        <w:t>к Договору</w:t>
      </w:r>
      <w:r w:rsidR="00C41A6A">
        <w:rPr>
          <w:rFonts w:ascii="Tahoma" w:eastAsia="Times New Roman" w:hAnsi="Tahoma" w:cs="Tahoma"/>
          <w:sz w:val="18"/>
          <w:szCs w:val="18"/>
          <w:lang w:eastAsia="ar-SA"/>
        </w:rPr>
        <w:t xml:space="preserve"> №</w:t>
      </w:r>
      <w:r w:rsidRPr="00750BE5">
        <w:rPr>
          <w:rFonts w:ascii="Tahoma" w:eastAsia="Times New Roman" w:hAnsi="Tahoma" w:cs="Tahoma"/>
          <w:sz w:val="18"/>
          <w:szCs w:val="18"/>
          <w:lang w:eastAsia="ar-SA"/>
        </w:rPr>
        <w:t xml:space="preserve"> _______________ </w:t>
      </w:r>
    </w:p>
    <w:p w:rsidR="000E752D" w:rsidRPr="00750BE5" w:rsidRDefault="000E752D" w:rsidP="000E752D">
      <w:pPr>
        <w:suppressAutoHyphens/>
        <w:spacing w:after="0" w:line="240" w:lineRule="auto"/>
        <w:jc w:val="right"/>
        <w:rPr>
          <w:rFonts w:ascii="Tahoma" w:eastAsia="Times New Roman" w:hAnsi="Tahoma" w:cs="Tahoma"/>
          <w:i/>
          <w:sz w:val="18"/>
          <w:szCs w:val="18"/>
          <w:lang w:eastAsia="ar-SA"/>
        </w:rPr>
      </w:pPr>
      <w:r w:rsidRPr="00750BE5">
        <w:rPr>
          <w:rFonts w:ascii="Tahoma" w:eastAsia="Times New Roman" w:hAnsi="Tahoma" w:cs="Tahoma"/>
          <w:sz w:val="18"/>
          <w:szCs w:val="18"/>
          <w:lang w:eastAsia="ar-SA"/>
        </w:rPr>
        <w:t>от «___» __________ 20__ г.</w:t>
      </w:r>
    </w:p>
    <w:p w:rsidR="000E752D" w:rsidRPr="00750BE5" w:rsidRDefault="000E752D" w:rsidP="000E752D">
      <w:pPr>
        <w:spacing w:after="0" w:line="240" w:lineRule="auto"/>
        <w:jc w:val="center"/>
        <w:rPr>
          <w:rFonts w:ascii="Tahoma" w:eastAsiaTheme="minorHAnsi" w:hAnsi="Tahoma" w:cs="Tahoma"/>
          <w:b/>
          <w:szCs w:val="20"/>
          <w:lang w:eastAsia="en-US"/>
        </w:rPr>
      </w:pPr>
    </w:p>
    <w:p w:rsidR="000E752D" w:rsidRPr="00750BE5" w:rsidRDefault="000E752D" w:rsidP="000E752D">
      <w:pPr>
        <w:spacing w:after="0" w:line="240" w:lineRule="auto"/>
        <w:jc w:val="center"/>
        <w:rPr>
          <w:rFonts w:ascii="Tahoma" w:eastAsiaTheme="minorHAnsi" w:hAnsi="Tahoma" w:cs="Tahoma"/>
          <w:b/>
          <w:szCs w:val="20"/>
          <w:lang w:eastAsia="en-US"/>
        </w:rPr>
      </w:pPr>
      <w:r w:rsidRPr="00750BE5">
        <w:rPr>
          <w:rFonts w:ascii="Tahoma" w:eastAsiaTheme="minorHAnsi" w:hAnsi="Tahoma" w:cs="Tahoma"/>
          <w:b/>
          <w:szCs w:val="20"/>
          <w:lang w:eastAsia="en-US"/>
        </w:rPr>
        <w:t>Форма предоставления информации о цепочке собственников (бенефициарах)</w:t>
      </w:r>
    </w:p>
    <w:p w:rsidR="000E752D" w:rsidRPr="00750BE5" w:rsidRDefault="000E752D" w:rsidP="000E752D">
      <w:pPr>
        <w:spacing w:after="0" w:line="240" w:lineRule="auto"/>
        <w:jc w:val="center"/>
        <w:rPr>
          <w:rFonts w:ascii="Tahoma" w:eastAsiaTheme="minorHAnsi" w:hAnsi="Tahoma" w:cs="Tahoma"/>
          <w:b/>
          <w:szCs w:val="20"/>
          <w:lang w:eastAsia="en-US"/>
        </w:rPr>
      </w:pPr>
    </w:p>
    <w:p w:rsidR="000E752D" w:rsidRPr="00750BE5" w:rsidRDefault="000E752D" w:rsidP="000E752D">
      <w:pPr>
        <w:spacing w:after="0" w:line="240" w:lineRule="auto"/>
        <w:jc w:val="center"/>
        <w:rPr>
          <w:rFonts w:ascii="Tahoma" w:eastAsiaTheme="minorHAnsi" w:hAnsi="Tahoma" w:cs="Tahoma"/>
          <w:b/>
          <w:szCs w:val="20"/>
          <w:lang w:eastAsia="en-US"/>
        </w:rPr>
      </w:pPr>
    </w:p>
    <w:p w:rsidR="000E752D" w:rsidRPr="00750BE5" w:rsidRDefault="000E752D" w:rsidP="000E752D">
      <w:pPr>
        <w:spacing w:after="0" w:line="240" w:lineRule="auto"/>
        <w:jc w:val="center"/>
        <w:rPr>
          <w:rFonts w:ascii="Tahoma" w:eastAsiaTheme="minorHAnsi" w:hAnsi="Tahoma" w:cs="Tahoma"/>
          <w:b/>
          <w:szCs w:val="20"/>
          <w:lang w:eastAsia="en-US"/>
        </w:rPr>
      </w:pPr>
      <w:r w:rsidRPr="00750BE5">
        <w:rPr>
          <w:rFonts w:ascii="Tahoma" w:eastAsiaTheme="minorHAnsi" w:hAnsi="Tahoma" w:cs="Tahoma"/>
          <w:b/>
          <w:szCs w:val="20"/>
          <w:lang w:eastAsia="en-US"/>
        </w:rPr>
        <w:t>Информация о цепочке собственников (бенефициарах)</w:t>
      </w:r>
    </w:p>
    <w:p w:rsidR="000E752D" w:rsidRPr="00750BE5" w:rsidRDefault="000E752D" w:rsidP="000E752D">
      <w:pPr>
        <w:spacing w:after="0" w:line="240" w:lineRule="auto"/>
        <w:rPr>
          <w:rFonts w:ascii="Tahoma" w:eastAsiaTheme="minorHAnsi" w:hAnsi="Tahoma" w:cs="Tahoma"/>
          <w:szCs w:val="20"/>
          <w:lang w:eastAsia="en-US"/>
        </w:rPr>
      </w:pPr>
    </w:p>
    <w:tbl>
      <w:tblPr>
        <w:tblW w:w="14992" w:type="dxa"/>
        <w:tblCellMar>
          <w:left w:w="0" w:type="dxa"/>
          <w:right w:w="0" w:type="dxa"/>
        </w:tblCellMar>
        <w:tblLook w:val="04A0" w:firstRow="1" w:lastRow="0" w:firstColumn="1" w:lastColumn="0" w:noHBand="0" w:noVBand="1"/>
      </w:tblPr>
      <w:tblGrid>
        <w:gridCol w:w="616"/>
        <w:gridCol w:w="493"/>
        <w:gridCol w:w="569"/>
        <w:gridCol w:w="564"/>
        <w:gridCol w:w="1268"/>
        <w:gridCol w:w="2410"/>
        <w:gridCol w:w="2977"/>
        <w:gridCol w:w="3260"/>
        <w:gridCol w:w="2835"/>
      </w:tblGrid>
      <w:tr w:rsidR="00265BF6" w:rsidRPr="00750BE5" w:rsidTr="00C66383">
        <w:trPr>
          <w:trHeight w:val="334"/>
        </w:trPr>
        <w:tc>
          <w:tcPr>
            <w:tcW w:w="3510"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b/>
                <w:bCs/>
                <w:szCs w:val="20"/>
                <w:lang w:eastAsia="en-US"/>
              </w:rPr>
              <w:t>Наименование контрагента:</w:t>
            </w:r>
          </w:p>
        </w:tc>
        <w:tc>
          <w:tcPr>
            <w:tcW w:w="11482"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center"/>
              <w:rPr>
                <w:rFonts w:ascii="Tahoma" w:eastAsia="Calibri" w:hAnsi="Tahoma" w:cs="Tahoma"/>
                <w:b/>
                <w:bCs/>
                <w:szCs w:val="20"/>
                <w:lang w:eastAsia="en-US"/>
              </w:rPr>
            </w:pPr>
          </w:p>
        </w:tc>
      </w:tr>
      <w:tr w:rsidR="00265BF6" w:rsidRPr="00750BE5" w:rsidTr="00C66383">
        <w:tc>
          <w:tcPr>
            <w:tcW w:w="167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ИНН</w:t>
            </w:r>
          </w:p>
        </w:tc>
        <w:tc>
          <w:tcPr>
            <w:tcW w:w="18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ОГРН</w:t>
            </w:r>
          </w:p>
        </w:tc>
        <w:tc>
          <w:tcPr>
            <w:tcW w:w="538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Серия и номер документа, удостоверяющего личность руководителя</w:t>
            </w:r>
          </w:p>
        </w:tc>
      </w:tr>
      <w:tr w:rsidR="00265BF6" w:rsidRPr="00750BE5" w:rsidTr="00C66383">
        <w:tc>
          <w:tcPr>
            <w:tcW w:w="167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1832" w:type="dxa"/>
            <w:gridSpan w:val="2"/>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5387" w:type="dxa"/>
            <w:gridSpan w:val="2"/>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r>
      <w:tr w:rsidR="00265BF6" w:rsidRPr="00750BE5" w:rsidTr="00C66383">
        <w:trPr>
          <w:trHeight w:val="557"/>
        </w:trPr>
        <w:tc>
          <w:tcPr>
            <w:tcW w:w="14992"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center"/>
              <w:rPr>
                <w:rFonts w:ascii="Tahoma" w:eastAsia="Calibri" w:hAnsi="Tahoma" w:cs="Tahoma"/>
                <w:szCs w:val="20"/>
                <w:lang w:eastAsia="en-US"/>
              </w:rPr>
            </w:pPr>
          </w:p>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b/>
                <w:bCs/>
                <w:szCs w:val="20"/>
                <w:lang w:eastAsia="en-US"/>
              </w:rPr>
              <w:t>Информация о цепочке собственников контрагента, включая конечных бенефициаров</w:t>
            </w:r>
          </w:p>
        </w:tc>
      </w:tr>
      <w:tr w:rsidR="00265BF6" w:rsidRPr="00750BE5" w:rsidTr="00C6638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ИНН</w:t>
            </w:r>
          </w:p>
        </w:tc>
        <w:tc>
          <w:tcPr>
            <w:tcW w:w="18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ОГРН</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 xml:space="preserve">Наименование/ФИО </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Адрес места нахождения /</w:t>
            </w:r>
          </w:p>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регистрации</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szCs w:val="20"/>
                <w:lang w:eastAsia="en-US"/>
              </w:rPr>
              <w:t>Серия и номер документа, удостоверяющего личность (для физического лица)</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E752D" w:rsidRPr="00750BE5" w:rsidRDefault="000E752D" w:rsidP="00C66383">
            <w:pPr>
              <w:spacing w:after="0" w:line="240" w:lineRule="auto"/>
              <w:jc w:val="center"/>
              <w:rPr>
                <w:rFonts w:ascii="Tahoma" w:eastAsia="Calibri" w:hAnsi="Tahoma" w:cs="Tahoma"/>
                <w:szCs w:val="20"/>
                <w:lang w:eastAsia="en-US"/>
              </w:rPr>
            </w:pPr>
            <w:r w:rsidRPr="00750BE5">
              <w:rPr>
                <w:rFonts w:ascii="Tahoma" w:eastAsiaTheme="minorHAnsi" w:hAnsi="Tahoma" w:cs="Tahoma"/>
                <w:bCs/>
                <w:szCs w:val="20"/>
                <w:lang w:eastAsia="en-US"/>
              </w:rPr>
              <w:t>Информация о подтверждающих документах (наименование, реквизиты</w:t>
            </w:r>
            <w:r w:rsidRPr="00750BE5">
              <w:rPr>
                <w:rFonts w:ascii="Tahoma" w:eastAsiaTheme="minorHAnsi" w:hAnsi="Tahoma" w:cs="Tahoma"/>
                <w:szCs w:val="20"/>
                <w:lang w:eastAsia="en-US"/>
              </w:rPr>
              <w:t>)</w:t>
            </w:r>
          </w:p>
        </w:tc>
      </w:tr>
      <w:tr w:rsidR="00265BF6" w:rsidRPr="00750BE5" w:rsidTr="00C6638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r w:rsidRPr="00750BE5">
              <w:rPr>
                <w:rFonts w:ascii="Tahoma" w:eastAsia="Calibri" w:hAnsi="Tahoma" w:cs="Tahoma"/>
                <w:szCs w:val="20"/>
                <w:lang w:eastAsia="en-US"/>
              </w:rPr>
              <w:t>1.</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1832" w:type="dxa"/>
            <w:gridSpan w:val="2"/>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r>
      <w:tr w:rsidR="00265BF6" w:rsidRPr="00750BE5" w:rsidTr="00C6638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r w:rsidRPr="00750BE5">
              <w:rPr>
                <w:rFonts w:ascii="Tahoma" w:eastAsia="Calibri" w:hAnsi="Tahoma" w:cs="Tahoma"/>
                <w:szCs w:val="20"/>
                <w:lang w:eastAsia="en-US"/>
              </w:rPr>
              <w:t>2.</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1832" w:type="dxa"/>
            <w:gridSpan w:val="2"/>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0E752D" w:rsidRPr="00750BE5" w:rsidRDefault="000E752D" w:rsidP="00C66383">
            <w:pPr>
              <w:spacing w:after="0" w:line="240" w:lineRule="auto"/>
              <w:jc w:val="both"/>
              <w:rPr>
                <w:rFonts w:ascii="Tahoma" w:eastAsia="Calibri" w:hAnsi="Tahoma" w:cs="Tahoma"/>
                <w:szCs w:val="20"/>
                <w:lang w:eastAsia="en-US"/>
              </w:rPr>
            </w:pPr>
          </w:p>
        </w:tc>
      </w:tr>
      <w:tr w:rsidR="00265BF6" w:rsidRPr="00750BE5" w:rsidTr="00C66383">
        <w:tc>
          <w:tcPr>
            <w:tcW w:w="616"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493"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569"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564"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1268"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2410"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2977"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3260"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c>
          <w:tcPr>
            <w:tcW w:w="2835" w:type="dxa"/>
            <w:vAlign w:val="center"/>
            <w:hideMark/>
          </w:tcPr>
          <w:p w:rsidR="000E752D" w:rsidRPr="00750BE5" w:rsidRDefault="000E752D" w:rsidP="00C66383">
            <w:pPr>
              <w:spacing w:after="0" w:line="240" w:lineRule="auto"/>
              <w:rPr>
                <w:rFonts w:ascii="Tahoma" w:eastAsia="Cambria" w:hAnsi="Tahoma" w:cs="Tahoma"/>
                <w:szCs w:val="20"/>
                <w:lang w:eastAsia="en-US"/>
              </w:rPr>
            </w:pPr>
          </w:p>
        </w:tc>
      </w:tr>
    </w:tbl>
    <w:p w:rsidR="000E752D" w:rsidRPr="00750BE5" w:rsidRDefault="000E752D" w:rsidP="000E752D">
      <w:pPr>
        <w:spacing w:after="0" w:line="240" w:lineRule="auto"/>
        <w:rPr>
          <w:rFonts w:ascii="Tahoma" w:eastAsia="Calibri" w:hAnsi="Tahoma" w:cs="Tahoma"/>
          <w:szCs w:val="20"/>
          <w:lang w:eastAsia="en-US"/>
        </w:rPr>
      </w:pPr>
    </w:p>
    <w:p w:rsidR="000E752D" w:rsidRPr="00750BE5" w:rsidRDefault="000E752D" w:rsidP="000E752D">
      <w:pPr>
        <w:spacing w:after="0" w:line="240" w:lineRule="auto"/>
        <w:rPr>
          <w:rFonts w:ascii="Tahoma" w:eastAsiaTheme="minorHAnsi" w:hAnsi="Tahoma" w:cs="Tahoma"/>
          <w:b/>
          <w:szCs w:val="20"/>
          <w:lang w:eastAsia="en-US"/>
        </w:rPr>
      </w:pPr>
      <w:r w:rsidRPr="00750BE5">
        <w:rPr>
          <w:rFonts w:ascii="Tahoma" w:eastAsiaTheme="minorHAnsi" w:hAnsi="Tahoma" w:cs="Tahoma"/>
          <w:b/>
          <w:szCs w:val="20"/>
          <w:lang w:eastAsia="en-US"/>
        </w:rPr>
        <w:t>Подпись уполномоченного представителя</w:t>
      </w:r>
    </w:p>
    <w:p w:rsidR="000E752D" w:rsidRPr="00750BE5" w:rsidRDefault="000E752D" w:rsidP="000E752D">
      <w:pPr>
        <w:spacing w:after="0" w:line="240" w:lineRule="auto"/>
        <w:rPr>
          <w:rFonts w:ascii="Tahoma" w:eastAsiaTheme="minorHAnsi" w:hAnsi="Tahoma" w:cs="Tahoma"/>
          <w:szCs w:val="20"/>
          <w:lang w:eastAsia="en-US"/>
        </w:rPr>
      </w:pPr>
    </w:p>
    <w:p w:rsidR="000E752D" w:rsidRPr="00750BE5" w:rsidRDefault="000E752D" w:rsidP="000E752D">
      <w:pPr>
        <w:spacing w:after="0" w:line="240" w:lineRule="auto"/>
        <w:rPr>
          <w:rFonts w:ascii="Tahoma" w:eastAsiaTheme="minorHAnsi" w:hAnsi="Tahoma" w:cs="Tahoma"/>
          <w:szCs w:val="20"/>
          <w:lang w:eastAsia="en-US"/>
        </w:rPr>
      </w:pPr>
      <w:r w:rsidRPr="00750BE5">
        <w:rPr>
          <w:rFonts w:ascii="Tahoma" w:eastAsiaTheme="minorHAnsi" w:hAnsi="Tahoma" w:cs="Tahoma"/>
          <w:szCs w:val="20"/>
          <w:lang w:eastAsia="en-US"/>
        </w:rPr>
        <w:t>___________________________________/__________________/</w:t>
      </w:r>
    </w:p>
    <w:p w:rsidR="000E752D" w:rsidRPr="00750BE5" w:rsidRDefault="000E752D" w:rsidP="000E752D">
      <w:pPr>
        <w:spacing w:after="0" w:line="240" w:lineRule="auto"/>
        <w:rPr>
          <w:rFonts w:ascii="Tahoma" w:eastAsiaTheme="minorHAnsi" w:hAnsi="Tahoma" w:cs="Tahoma"/>
          <w:szCs w:val="20"/>
          <w:vertAlign w:val="superscript"/>
          <w:lang w:eastAsia="en-US"/>
        </w:rPr>
      </w:pPr>
      <w:r w:rsidRPr="00750BE5">
        <w:rPr>
          <w:rFonts w:ascii="Tahoma" w:eastAsiaTheme="minorHAnsi" w:hAnsi="Tahoma" w:cs="Tahoma"/>
          <w:szCs w:val="20"/>
          <w:lang w:eastAsia="en-US"/>
        </w:rPr>
        <w:t xml:space="preserve">  М.П.                                                               </w:t>
      </w:r>
      <w:r w:rsidRPr="00750BE5">
        <w:rPr>
          <w:rFonts w:ascii="Tahoma" w:eastAsiaTheme="minorHAnsi" w:hAnsi="Tahoma" w:cs="Tahoma"/>
          <w:szCs w:val="20"/>
          <w:vertAlign w:val="superscript"/>
          <w:lang w:eastAsia="en-US"/>
        </w:rPr>
        <w:t>(РАСШИФРОВКА ПОДПИСИ)</w:t>
      </w:r>
    </w:p>
    <w:tbl>
      <w:tblPr>
        <w:tblW w:w="0" w:type="auto"/>
        <w:jc w:val="center"/>
        <w:tblLook w:val="01E0" w:firstRow="1" w:lastRow="1" w:firstColumn="1" w:lastColumn="1" w:noHBand="0" w:noVBand="0"/>
      </w:tblPr>
      <w:tblGrid>
        <w:gridCol w:w="6404"/>
        <w:gridCol w:w="5794"/>
      </w:tblGrid>
      <w:tr w:rsidR="00265BF6" w:rsidRPr="00265BF6" w:rsidTr="00C66383">
        <w:trPr>
          <w:trHeight w:val="1920"/>
          <w:jc w:val="center"/>
        </w:trPr>
        <w:tc>
          <w:tcPr>
            <w:tcW w:w="6404" w:type="dxa"/>
            <w:shd w:val="clear" w:color="auto" w:fill="auto"/>
          </w:tcPr>
          <w:p w:rsidR="000E752D" w:rsidRPr="00750BE5" w:rsidRDefault="000E752D" w:rsidP="00C66383">
            <w:pPr>
              <w:spacing w:after="120" w:line="240" w:lineRule="auto"/>
              <w:rPr>
                <w:rFonts w:ascii="Tahoma" w:eastAsiaTheme="minorHAnsi" w:hAnsi="Tahoma" w:cs="Tahoma"/>
                <w:b/>
                <w:szCs w:val="20"/>
                <w:lang w:eastAsia="en-US"/>
              </w:rPr>
            </w:pPr>
          </w:p>
          <w:p w:rsidR="000E752D" w:rsidRPr="00750BE5" w:rsidRDefault="000E752D" w:rsidP="00C66383">
            <w:pPr>
              <w:spacing w:after="120" w:line="240" w:lineRule="auto"/>
              <w:rPr>
                <w:rFonts w:ascii="Tahoma" w:eastAsiaTheme="minorHAnsi" w:hAnsi="Tahoma" w:cs="Tahoma"/>
                <w:b/>
                <w:szCs w:val="20"/>
                <w:lang w:eastAsia="en-US"/>
              </w:rPr>
            </w:pPr>
          </w:p>
          <w:p w:rsidR="000E752D" w:rsidRPr="00750BE5" w:rsidRDefault="000E752D" w:rsidP="00C66383">
            <w:pPr>
              <w:spacing w:after="120" w:line="240" w:lineRule="auto"/>
              <w:rPr>
                <w:rFonts w:ascii="Tahoma" w:eastAsiaTheme="minorHAnsi" w:hAnsi="Tahoma" w:cs="Tahoma"/>
                <w:b/>
                <w:szCs w:val="20"/>
                <w:lang w:eastAsia="en-US"/>
              </w:rPr>
            </w:pPr>
            <w:r w:rsidRPr="00750BE5">
              <w:rPr>
                <w:rFonts w:ascii="Tahoma" w:eastAsiaTheme="minorHAnsi" w:hAnsi="Tahoma" w:cs="Tahoma"/>
                <w:b/>
                <w:szCs w:val="20"/>
                <w:lang w:eastAsia="en-US"/>
              </w:rPr>
              <w:t>Исполнитель:</w:t>
            </w:r>
          </w:p>
          <w:p w:rsidR="000E752D" w:rsidRPr="00750BE5" w:rsidRDefault="000E752D" w:rsidP="00C66383">
            <w:pPr>
              <w:spacing w:after="120" w:line="240" w:lineRule="auto"/>
              <w:rPr>
                <w:rFonts w:ascii="Tahoma" w:eastAsiaTheme="minorHAnsi" w:hAnsi="Tahoma" w:cs="Tahoma"/>
                <w:b/>
                <w:szCs w:val="20"/>
                <w:lang w:eastAsia="en-US"/>
              </w:rPr>
            </w:pPr>
          </w:p>
          <w:p w:rsidR="000E752D" w:rsidRPr="00750BE5" w:rsidRDefault="000E752D" w:rsidP="00C66383">
            <w:pPr>
              <w:spacing w:after="120" w:line="240" w:lineRule="auto"/>
              <w:rPr>
                <w:rFonts w:ascii="Tahoma" w:eastAsiaTheme="minorHAnsi" w:hAnsi="Tahoma" w:cs="Tahoma"/>
                <w:szCs w:val="20"/>
                <w:lang w:eastAsia="en-US"/>
              </w:rPr>
            </w:pPr>
            <w:r w:rsidRPr="00750BE5">
              <w:rPr>
                <w:rFonts w:ascii="Tahoma" w:eastAsiaTheme="minorHAnsi" w:hAnsi="Tahoma" w:cs="Tahoma"/>
                <w:b/>
                <w:szCs w:val="20"/>
                <w:lang w:eastAsia="en-US"/>
              </w:rPr>
              <w:t xml:space="preserve">_________________ </w:t>
            </w:r>
            <w:r w:rsidRPr="00750BE5">
              <w:rPr>
                <w:rFonts w:ascii="Tahoma" w:eastAsiaTheme="minorHAnsi" w:hAnsi="Tahoma" w:cs="Tahoma"/>
                <w:szCs w:val="20"/>
                <w:lang w:eastAsia="en-US"/>
              </w:rPr>
              <w:t xml:space="preserve">/ </w:t>
            </w:r>
            <w:r w:rsidR="00150E40" w:rsidRPr="00750BE5">
              <w:rPr>
                <w:rFonts w:ascii="Tahoma" w:eastAsiaTheme="minorHAnsi" w:hAnsi="Tahoma" w:cs="Tahoma"/>
                <w:szCs w:val="20"/>
                <w:lang w:eastAsia="en-US"/>
              </w:rPr>
              <w:t xml:space="preserve">                    </w:t>
            </w:r>
            <w:r w:rsidRPr="00750BE5">
              <w:rPr>
                <w:rFonts w:ascii="Tahoma" w:eastAsiaTheme="minorHAnsi" w:hAnsi="Tahoma" w:cs="Tahoma"/>
                <w:szCs w:val="20"/>
                <w:lang w:eastAsia="en-US"/>
              </w:rPr>
              <w:t>/</w:t>
            </w:r>
          </w:p>
          <w:p w:rsidR="000E752D" w:rsidRPr="00750BE5" w:rsidRDefault="000E752D" w:rsidP="00C66383">
            <w:pPr>
              <w:spacing w:after="120" w:line="240" w:lineRule="auto"/>
              <w:rPr>
                <w:rFonts w:ascii="Tahoma" w:eastAsiaTheme="minorHAnsi" w:hAnsi="Tahoma" w:cs="Tahoma"/>
                <w:szCs w:val="20"/>
                <w:lang w:eastAsia="en-US"/>
              </w:rPr>
            </w:pPr>
            <w:proofErr w:type="spellStart"/>
            <w:r w:rsidRPr="00750BE5">
              <w:rPr>
                <w:rFonts w:ascii="Tahoma" w:eastAsiaTheme="minorHAnsi" w:hAnsi="Tahoma" w:cs="Tahoma"/>
                <w:szCs w:val="20"/>
                <w:lang w:eastAsia="en-US"/>
              </w:rPr>
              <w:t>м.п</w:t>
            </w:r>
            <w:proofErr w:type="spellEnd"/>
            <w:r w:rsidRPr="00750BE5">
              <w:rPr>
                <w:rFonts w:ascii="Tahoma" w:eastAsiaTheme="minorHAnsi" w:hAnsi="Tahoma" w:cs="Tahoma"/>
                <w:szCs w:val="20"/>
                <w:lang w:eastAsia="en-US"/>
              </w:rPr>
              <w:t>.</w:t>
            </w:r>
          </w:p>
        </w:tc>
        <w:tc>
          <w:tcPr>
            <w:tcW w:w="5794" w:type="dxa"/>
            <w:shd w:val="clear" w:color="auto" w:fill="auto"/>
          </w:tcPr>
          <w:p w:rsidR="000E752D" w:rsidRPr="00750BE5" w:rsidRDefault="000E752D" w:rsidP="00C66383">
            <w:pPr>
              <w:spacing w:after="120" w:line="240" w:lineRule="auto"/>
              <w:rPr>
                <w:rFonts w:ascii="Tahoma" w:eastAsiaTheme="minorHAnsi" w:hAnsi="Tahoma" w:cs="Tahoma"/>
                <w:b/>
                <w:szCs w:val="20"/>
                <w:lang w:eastAsia="en-US"/>
              </w:rPr>
            </w:pPr>
          </w:p>
          <w:p w:rsidR="000E752D" w:rsidRPr="00750BE5" w:rsidRDefault="000E752D" w:rsidP="00C66383">
            <w:pPr>
              <w:spacing w:after="120" w:line="240" w:lineRule="auto"/>
              <w:rPr>
                <w:rFonts w:ascii="Tahoma" w:eastAsiaTheme="minorHAnsi" w:hAnsi="Tahoma" w:cs="Tahoma"/>
                <w:b/>
                <w:szCs w:val="20"/>
                <w:lang w:eastAsia="en-US"/>
              </w:rPr>
            </w:pPr>
          </w:p>
          <w:p w:rsidR="000E752D" w:rsidRPr="00750BE5" w:rsidRDefault="000E752D" w:rsidP="00C66383">
            <w:pPr>
              <w:spacing w:after="120" w:line="240" w:lineRule="auto"/>
              <w:rPr>
                <w:rFonts w:ascii="Tahoma" w:eastAsiaTheme="minorHAnsi" w:hAnsi="Tahoma" w:cs="Tahoma"/>
                <w:b/>
                <w:szCs w:val="20"/>
                <w:lang w:eastAsia="en-US"/>
              </w:rPr>
            </w:pPr>
            <w:r w:rsidRPr="00750BE5">
              <w:rPr>
                <w:rFonts w:ascii="Tahoma" w:eastAsiaTheme="minorHAnsi" w:hAnsi="Tahoma" w:cs="Tahoma"/>
                <w:b/>
                <w:szCs w:val="20"/>
                <w:lang w:eastAsia="en-US"/>
              </w:rPr>
              <w:t>Заказчик:</w:t>
            </w:r>
          </w:p>
          <w:p w:rsidR="000E752D" w:rsidRPr="00750BE5" w:rsidRDefault="000E752D" w:rsidP="00C66383">
            <w:pPr>
              <w:spacing w:after="120" w:line="240" w:lineRule="auto"/>
              <w:rPr>
                <w:rFonts w:ascii="Tahoma" w:eastAsiaTheme="minorHAnsi" w:hAnsi="Tahoma" w:cs="Tahoma"/>
                <w:b/>
                <w:szCs w:val="20"/>
                <w:lang w:eastAsia="en-US"/>
              </w:rPr>
            </w:pPr>
          </w:p>
          <w:p w:rsidR="000E752D" w:rsidRPr="00750BE5" w:rsidRDefault="000E752D" w:rsidP="00C66383">
            <w:pPr>
              <w:spacing w:after="120" w:line="240" w:lineRule="auto"/>
              <w:rPr>
                <w:rFonts w:ascii="Tahoma" w:eastAsiaTheme="minorHAnsi" w:hAnsi="Tahoma" w:cs="Tahoma"/>
                <w:szCs w:val="20"/>
                <w:lang w:eastAsia="en-US"/>
              </w:rPr>
            </w:pPr>
            <w:r w:rsidRPr="00750BE5">
              <w:rPr>
                <w:rFonts w:ascii="Tahoma" w:eastAsiaTheme="minorHAnsi" w:hAnsi="Tahoma" w:cs="Tahoma"/>
                <w:szCs w:val="20"/>
                <w:lang w:eastAsia="en-US"/>
              </w:rPr>
              <w:t xml:space="preserve">                ___________________ / Е.Н. Борисова /     </w:t>
            </w:r>
          </w:p>
          <w:p w:rsidR="000E752D" w:rsidRPr="00265BF6" w:rsidRDefault="000E752D" w:rsidP="00C66383">
            <w:pPr>
              <w:spacing w:after="120" w:line="240" w:lineRule="auto"/>
              <w:rPr>
                <w:rFonts w:ascii="Tahoma" w:eastAsiaTheme="minorHAnsi" w:hAnsi="Tahoma" w:cs="Tahoma"/>
                <w:b/>
                <w:szCs w:val="20"/>
                <w:lang w:eastAsia="en-US"/>
              </w:rPr>
            </w:pPr>
            <w:proofErr w:type="spellStart"/>
            <w:r w:rsidRPr="00750BE5">
              <w:rPr>
                <w:rFonts w:ascii="Tahoma" w:eastAsiaTheme="minorHAnsi" w:hAnsi="Tahoma" w:cs="Tahoma"/>
                <w:szCs w:val="20"/>
                <w:lang w:eastAsia="en-US"/>
              </w:rPr>
              <w:t>м.п</w:t>
            </w:r>
            <w:proofErr w:type="spellEnd"/>
            <w:r w:rsidRPr="00750BE5">
              <w:rPr>
                <w:rFonts w:ascii="Tahoma" w:eastAsiaTheme="minorHAnsi" w:hAnsi="Tahoma" w:cs="Tahoma"/>
                <w:szCs w:val="20"/>
                <w:lang w:eastAsia="en-US"/>
              </w:rPr>
              <w:t>.</w:t>
            </w:r>
            <w:r w:rsidRPr="00265BF6">
              <w:rPr>
                <w:rFonts w:ascii="Tahoma" w:eastAsiaTheme="minorHAnsi" w:hAnsi="Tahoma" w:cs="Tahoma"/>
                <w:szCs w:val="20"/>
                <w:lang w:eastAsia="en-US"/>
              </w:rPr>
              <w:t xml:space="preserve">          </w:t>
            </w:r>
          </w:p>
        </w:tc>
      </w:tr>
    </w:tbl>
    <w:p w:rsidR="000E752D" w:rsidRPr="00265BF6" w:rsidRDefault="000E752D">
      <w:pPr>
        <w:sectPr w:rsidR="000E752D" w:rsidRPr="00265BF6" w:rsidSect="00150E40">
          <w:pgSz w:w="16839" w:h="11907" w:orient="landscape" w:code="1"/>
          <w:pgMar w:top="1276" w:right="1104" w:bottom="567" w:left="851" w:header="278" w:footer="147" w:gutter="0"/>
          <w:cols w:space="720"/>
          <w:titlePg/>
          <w:docGrid w:linePitch="360"/>
        </w:sectPr>
      </w:pPr>
    </w:p>
    <w:p w:rsidR="004667EC" w:rsidRPr="00265BF6" w:rsidRDefault="004667EC"/>
    <w:sectPr w:rsidR="004667EC" w:rsidRPr="00265BF6" w:rsidSect="00636466">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280" w:rsidRDefault="00584280" w:rsidP="00D622DB">
      <w:pPr>
        <w:spacing w:after="0" w:line="240" w:lineRule="auto"/>
      </w:pPr>
      <w:r>
        <w:separator/>
      </w:r>
    </w:p>
  </w:endnote>
  <w:endnote w:type="continuationSeparator" w:id="0">
    <w:p w:rsidR="00584280" w:rsidRDefault="00584280" w:rsidP="00D6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80" w:rsidRDefault="0058428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584280" w:rsidRDefault="0058428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584280" w:rsidRDefault="00584280">
        <w:pPr>
          <w:pStyle w:val="a3"/>
          <w:jc w:val="right"/>
        </w:pPr>
        <w:r>
          <w:fldChar w:fldCharType="begin"/>
        </w:r>
        <w:r>
          <w:instrText>PAGE   \* MERGEFORMAT</w:instrText>
        </w:r>
        <w:r>
          <w:fldChar w:fldCharType="separate"/>
        </w:r>
        <w:r w:rsidR="009001F7">
          <w:rPr>
            <w:noProof/>
          </w:rPr>
          <w:t>23</w:t>
        </w:r>
        <w:r>
          <w:fldChar w:fldCharType="end"/>
        </w:r>
      </w:p>
    </w:sdtContent>
  </w:sdt>
  <w:p w:rsidR="00584280" w:rsidRPr="00A625EE" w:rsidRDefault="00584280" w:rsidP="00636466">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80" w:rsidRDefault="00584280" w:rsidP="00636466">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280" w:rsidRDefault="00584280" w:rsidP="00D622DB">
      <w:pPr>
        <w:spacing w:after="0" w:line="240" w:lineRule="auto"/>
      </w:pPr>
      <w:r>
        <w:separator/>
      </w:r>
    </w:p>
  </w:footnote>
  <w:footnote w:type="continuationSeparator" w:id="0">
    <w:p w:rsidR="00584280" w:rsidRDefault="00584280" w:rsidP="00D622DB">
      <w:pPr>
        <w:spacing w:after="0" w:line="240" w:lineRule="auto"/>
      </w:pPr>
      <w:r>
        <w:continuationSeparator/>
      </w:r>
    </w:p>
  </w:footnote>
  <w:footnote w:id="1">
    <w:p w:rsidR="00584280" w:rsidRPr="00AB4142" w:rsidRDefault="00584280" w:rsidP="00D622DB">
      <w:pPr>
        <w:pStyle w:val="ac"/>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2">
    <w:p w:rsidR="00584280" w:rsidRPr="000D0523" w:rsidRDefault="00584280" w:rsidP="00D622DB">
      <w:pPr>
        <w:pStyle w:val="ac"/>
        <w:rPr>
          <w:rFonts w:ascii="Tahoma" w:hAnsi="Tahoma" w:cs="Tahoma"/>
          <w:i/>
          <w:sz w:val="16"/>
          <w:szCs w:val="16"/>
        </w:rPr>
      </w:pPr>
      <w:r w:rsidRPr="000D0523">
        <w:rPr>
          <w:rStyle w:val="ae"/>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 w:id="3">
    <w:p w:rsidR="00584280" w:rsidRPr="009216D8" w:rsidRDefault="00584280" w:rsidP="00832B9F">
      <w:pPr>
        <w:pStyle w:val="ac"/>
        <w:rPr>
          <w:rFonts w:ascii="Tahoma" w:hAnsi="Tahoma" w:cs="Tahoma"/>
          <w:i/>
          <w:sz w:val="16"/>
          <w:szCs w:val="16"/>
        </w:rPr>
      </w:pPr>
      <w:r w:rsidRPr="009216D8">
        <w:rPr>
          <w:rStyle w:val="ae"/>
          <w:rFonts w:ascii="Tahoma" w:hAnsi="Tahoma" w:cs="Tahoma"/>
          <w:i/>
          <w:sz w:val="16"/>
          <w:szCs w:val="16"/>
        </w:rPr>
        <w:footnoteRef/>
      </w:r>
      <w:r w:rsidRPr="009216D8">
        <w:rPr>
          <w:rFonts w:ascii="Tahoma" w:hAnsi="Tahoma" w:cs="Tahoma"/>
          <w:i/>
          <w:sz w:val="16"/>
          <w:szCs w:val="16"/>
        </w:rPr>
        <w:t xml:space="preserve"> Данный пункт включается при наличии авансовых платежей</w:t>
      </w:r>
    </w:p>
  </w:footnote>
  <w:footnote w:id="4">
    <w:p w:rsidR="00584280" w:rsidRPr="009216D8" w:rsidRDefault="00584280" w:rsidP="00832B9F">
      <w:pPr>
        <w:pStyle w:val="ac"/>
        <w:rPr>
          <w:rFonts w:ascii="Tahoma" w:hAnsi="Tahoma" w:cs="Tahoma"/>
          <w:i/>
          <w:sz w:val="16"/>
          <w:szCs w:val="16"/>
        </w:rPr>
      </w:pPr>
      <w:r w:rsidRPr="009216D8">
        <w:rPr>
          <w:rStyle w:val="ae"/>
          <w:rFonts w:ascii="Tahoma" w:hAnsi="Tahoma" w:cs="Tahoma"/>
          <w:i/>
          <w:sz w:val="16"/>
          <w:szCs w:val="16"/>
        </w:rPr>
        <w:footnoteRef/>
      </w:r>
      <w:r w:rsidRPr="009216D8">
        <w:rPr>
          <w:rFonts w:ascii="Tahoma" w:hAnsi="Tahoma" w:cs="Tahoma"/>
          <w:i/>
          <w:sz w:val="16"/>
          <w:szCs w:val="16"/>
        </w:rPr>
        <w:t xml:space="preserve"> Применяется если оказание услуг возможно при наличии специального разрешения</w:t>
      </w:r>
    </w:p>
  </w:footnote>
  <w:footnote w:id="5">
    <w:p w:rsidR="00584280" w:rsidRDefault="00584280" w:rsidP="00D622DB">
      <w:pPr>
        <w:pStyle w:val="ac"/>
        <w:rPr>
          <w:rFonts w:ascii="Tahoma" w:hAnsi="Tahoma" w:cs="Tahoma"/>
          <w:i/>
          <w:sz w:val="16"/>
          <w:szCs w:val="16"/>
        </w:rPr>
      </w:pPr>
      <w:r>
        <w:rPr>
          <w:rStyle w:val="ae"/>
          <w:rFonts w:ascii="Tahoma" w:hAnsi="Tahoma" w:cs="Tahoma"/>
          <w:i/>
          <w:sz w:val="16"/>
          <w:szCs w:val="16"/>
        </w:rPr>
        <w:footnoteRef/>
      </w:r>
      <w:r>
        <w:rPr>
          <w:rFonts w:ascii="Tahoma" w:hAnsi="Tahoma" w:cs="Tahoma"/>
          <w:i/>
          <w:sz w:val="16"/>
          <w:szCs w:val="16"/>
        </w:rPr>
        <w:t xml:space="preserve"> Обязательство по предоставлению информации по бенефициарам, а также ответственность за ее не предоставление не включается в договоры, заключаемые с физическими лицами и бюджетными </w:t>
      </w:r>
      <w:proofErr w:type="spellStart"/>
      <w:proofErr w:type="gramStart"/>
      <w:r>
        <w:rPr>
          <w:rFonts w:ascii="Tahoma" w:hAnsi="Tahoma" w:cs="Tahoma"/>
          <w:i/>
          <w:sz w:val="16"/>
          <w:szCs w:val="16"/>
        </w:rPr>
        <w:t>учреждениями,</w:t>
      </w:r>
      <w:r w:rsidRPr="00843758">
        <w:rPr>
          <w:rFonts w:ascii="Tahoma" w:hAnsi="Tahoma" w:cs="Tahoma"/>
          <w:i/>
          <w:sz w:val="16"/>
          <w:szCs w:val="16"/>
        </w:rPr>
        <w:t>нотариусами</w:t>
      </w:r>
      <w:proofErr w:type="spellEnd"/>
      <w:proofErr w:type="gramEnd"/>
      <w:r w:rsidRPr="00843758">
        <w:rPr>
          <w:rFonts w:ascii="Tahoma" w:hAnsi="Tahoma" w:cs="Tahoma"/>
          <w:i/>
          <w:sz w:val="16"/>
          <w:szCs w:val="16"/>
        </w:rPr>
        <w:t>, адвокатами, адвокатскими образованиями</w:t>
      </w:r>
      <w:r>
        <w:rPr>
          <w:rFonts w:ascii="Tahoma" w:hAnsi="Tahoma" w:cs="Tahoma"/>
          <w:i/>
          <w:sz w:val="16"/>
          <w:szCs w:val="16"/>
        </w:rPr>
        <w:t>.</w:t>
      </w:r>
    </w:p>
  </w:footnote>
  <w:footnote w:id="6">
    <w:p w:rsidR="00584280" w:rsidRPr="004B5AB3" w:rsidRDefault="00584280" w:rsidP="00D622DB">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w:t>
      </w:r>
      <w:r>
        <w:rPr>
          <w:rFonts w:ascii="Tahoma" w:eastAsia="Times New Roman" w:hAnsi="Tahoma" w:cs="Tahoma"/>
          <w:sz w:val="16"/>
          <w:szCs w:val="16"/>
        </w:rPr>
        <w:t>ость прямо или косвенно (в силу</w:t>
      </w:r>
      <w:r w:rsidRPr="004B5AB3">
        <w:rPr>
          <w:rFonts w:ascii="Tahoma" w:eastAsia="Times New Roman" w:hAnsi="Tahoma" w:cs="Tahoma"/>
          <w:sz w:val="16"/>
          <w:szCs w:val="16"/>
        </w:rPr>
        <w:t xml:space="preserve">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7">
    <w:p w:rsidR="00584280" w:rsidRPr="004B5AB3" w:rsidRDefault="00584280" w:rsidP="00D622D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w:t>
      </w:r>
      <w:r>
        <w:rPr>
          <w:rFonts w:ascii="Tahoma" w:hAnsi="Tahoma" w:cs="Tahoma"/>
          <w:sz w:val="16"/>
          <w:szCs w:val="16"/>
        </w:rPr>
        <w:t xml:space="preserve">ми, их Аффилированными лицами, </w:t>
      </w:r>
      <w:r w:rsidRPr="004B5AB3">
        <w:rPr>
          <w:rFonts w:ascii="Tahoma" w:hAnsi="Tahoma" w:cs="Tahoma"/>
          <w:sz w:val="16"/>
          <w:szCs w:val="16"/>
        </w:rPr>
        <w:t xml:space="preserve">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8">
    <w:p w:rsidR="00584280" w:rsidRPr="004B5AB3" w:rsidRDefault="00584280" w:rsidP="00D622D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9">
    <w:p w:rsidR="00584280" w:rsidRPr="004B5AB3" w:rsidRDefault="00584280" w:rsidP="00D622D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10">
    <w:p w:rsidR="00584280" w:rsidRPr="004B5AB3" w:rsidRDefault="00584280" w:rsidP="00D622D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11">
    <w:p w:rsidR="00584280" w:rsidRPr="004B5AB3" w:rsidRDefault="00584280" w:rsidP="00D622D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12">
    <w:p w:rsidR="00584280" w:rsidRPr="004B5AB3" w:rsidRDefault="00584280" w:rsidP="00D622D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13">
    <w:p w:rsidR="00584280" w:rsidRDefault="00584280" w:rsidP="00D622DB">
      <w:pPr>
        <w:rPr>
          <w:rFonts w:ascii="Tahoma" w:eastAsiaTheme="minorHAnsi" w:hAnsi="Tahoma" w:cs="Tahoma"/>
          <w:sz w:val="16"/>
          <w:szCs w:val="16"/>
        </w:rPr>
      </w:pPr>
      <w:r>
        <w:rPr>
          <w:rStyle w:val="ae"/>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80" w:rsidRDefault="00584280">
    <w:pPr>
      <w:pStyle w:val="a8"/>
      <w:jc w:val="right"/>
    </w:pPr>
    <w:r>
      <w:rPr>
        <w:color w:val="F6BD97" w:themeColor="accent2" w:themeTint="80"/>
      </w:rPr>
      <w:sym w:font="Wingdings 3" w:char="F07D"/>
    </w:r>
    <w:r>
      <w:t xml:space="preserve"> </w:t>
    </w:r>
  </w:p>
  <w:p w:rsidR="00584280" w:rsidRDefault="0058428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80" w:rsidRPr="003A69F1" w:rsidRDefault="00584280" w:rsidP="00636466">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D"/>
    <w:multiLevelType w:val="multilevel"/>
    <w:tmpl w:val="0000000D"/>
    <w:name w:val="WW8Num14"/>
    <w:lvl w:ilvl="0">
      <w:start w:val="1"/>
      <w:numFmt w:val="decimal"/>
      <w:lvlText w:val="%1."/>
      <w:lvlJc w:val="left"/>
      <w:pPr>
        <w:tabs>
          <w:tab w:val="num" w:pos="360"/>
        </w:tabs>
        <w:ind w:left="360" w:hanging="360"/>
      </w:pPr>
      <w:rPr>
        <w:rFonts w:cs="Times New Roman"/>
        <w:b/>
      </w:rPr>
    </w:lvl>
    <w:lvl w:ilvl="1">
      <w:start w:val="1"/>
      <w:numFmt w:val="decimal"/>
      <w:lvlText w:val="%2.1."/>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F82C7A"/>
    <w:multiLevelType w:val="multilevel"/>
    <w:tmpl w:val="002001DE"/>
    <w:lvl w:ilvl="0">
      <w:start w:val="5"/>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114D5AB4"/>
    <w:multiLevelType w:val="multilevel"/>
    <w:tmpl w:val="D9D2D6A6"/>
    <w:lvl w:ilvl="0">
      <w:start w:val="5"/>
      <w:numFmt w:val="decimal"/>
      <w:lvlText w:val="%1."/>
      <w:lvlJc w:val="left"/>
      <w:pPr>
        <w:ind w:left="495" w:hanging="495"/>
      </w:pPr>
      <w:rPr>
        <w:rFonts w:hint="default"/>
        <w:color w:val="2F5496" w:themeColor="accent5" w:themeShade="BF"/>
      </w:rPr>
    </w:lvl>
    <w:lvl w:ilvl="1">
      <w:start w:val="1"/>
      <w:numFmt w:val="decimal"/>
      <w:lvlText w:val="%1.%2."/>
      <w:lvlJc w:val="left"/>
      <w:pPr>
        <w:ind w:left="1074" w:hanging="720"/>
      </w:pPr>
      <w:rPr>
        <w:rFonts w:hint="default"/>
        <w:color w:val="2F5496" w:themeColor="accent5" w:themeShade="BF"/>
      </w:rPr>
    </w:lvl>
    <w:lvl w:ilvl="2">
      <w:start w:val="1"/>
      <w:numFmt w:val="decimal"/>
      <w:lvlText w:val="%1.%2.%3."/>
      <w:lvlJc w:val="left"/>
      <w:pPr>
        <w:ind w:left="1428" w:hanging="720"/>
      </w:pPr>
      <w:rPr>
        <w:rFonts w:hint="default"/>
        <w:color w:val="2F5496" w:themeColor="accent5" w:themeShade="BF"/>
      </w:rPr>
    </w:lvl>
    <w:lvl w:ilvl="3">
      <w:start w:val="1"/>
      <w:numFmt w:val="decimal"/>
      <w:lvlText w:val="%1.%2.%3.%4."/>
      <w:lvlJc w:val="left"/>
      <w:pPr>
        <w:ind w:left="2142" w:hanging="1080"/>
      </w:pPr>
      <w:rPr>
        <w:rFonts w:hint="default"/>
        <w:color w:val="2F5496" w:themeColor="accent5" w:themeShade="BF"/>
      </w:rPr>
    </w:lvl>
    <w:lvl w:ilvl="4">
      <w:start w:val="1"/>
      <w:numFmt w:val="decimal"/>
      <w:lvlText w:val="%1.%2.%3.%4.%5."/>
      <w:lvlJc w:val="left"/>
      <w:pPr>
        <w:ind w:left="2496" w:hanging="1080"/>
      </w:pPr>
      <w:rPr>
        <w:rFonts w:hint="default"/>
        <w:color w:val="2F5496" w:themeColor="accent5" w:themeShade="BF"/>
      </w:rPr>
    </w:lvl>
    <w:lvl w:ilvl="5">
      <w:start w:val="1"/>
      <w:numFmt w:val="decimal"/>
      <w:lvlText w:val="%1.%2.%3.%4.%5.%6."/>
      <w:lvlJc w:val="left"/>
      <w:pPr>
        <w:ind w:left="3210" w:hanging="1440"/>
      </w:pPr>
      <w:rPr>
        <w:rFonts w:hint="default"/>
        <w:color w:val="2F5496" w:themeColor="accent5" w:themeShade="BF"/>
      </w:rPr>
    </w:lvl>
    <w:lvl w:ilvl="6">
      <w:start w:val="1"/>
      <w:numFmt w:val="decimal"/>
      <w:lvlText w:val="%1.%2.%3.%4.%5.%6.%7."/>
      <w:lvlJc w:val="left"/>
      <w:pPr>
        <w:ind w:left="3924" w:hanging="1800"/>
      </w:pPr>
      <w:rPr>
        <w:rFonts w:hint="default"/>
        <w:color w:val="2F5496" w:themeColor="accent5" w:themeShade="BF"/>
      </w:rPr>
    </w:lvl>
    <w:lvl w:ilvl="7">
      <w:start w:val="1"/>
      <w:numFmt w:val="decimal"/>
      <w:lvlText w:val="%1.%2.%3.%4.%5.%6.%7.%8."/>
      <w:lvlJc w:val="left"/>
      <w:pPr>
        <w:ind w:left="4278" w:hanging="1800"/>
      </w:pPr>
      <w:rPr>
        <w:rFonts w:hint="default"/>
        <w:color w:val="2F5496" w:themeColor="accent5" w:themeShade="BF"/>
      </w:rPr>
    </w:lvl>
    <w:lvl w:ilvl="8">
      <w:start w:val="1"/>
      <w:numFmt w:val="decimal"/>
      <w:lvlText w:val="%1.%2.%3.%4.%5.%6.%7.%8.%9."/>
      <w:lvlJc w:val="left"/>
      <w:pPr>
        <w:ind w:left="4992" w:hanging="2160"/>
      </w:pPr>
      <w:rPr>
        <w:rFonts w:hint="default"/>
        <w:color w:val="2F5496" w:themeColor="accent5" w:themeShade="BF"/>
      </w:rPr>
    </w:lvl>
  </w:abstractNum>
  <w:abstractNum w:abstractNumId="7" w15:restartNumberingAfterBreak="0">
    <w:nsid w:val="13393667"/>
    <w:multiLevelType w:val="multilevel"/>
    <w:tmpl w:val="7568A96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8D27FA"/>
    <w:multiLevelType w:val="hybridMultilevel"/>
    <w:tmpl w:val="B6E05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F83602"/>
    <w:multiLevelType w:val="multilevel"/>
    <w:tmpl w:val="FBAC8DB8"/>
    <w:lvl w:ilvl="0">
      <w:start w:val="5"/>
      <w:numFmt w:val="decimal"/>
      <w:lvlText w:val="%1."/>
      <w:lvlJc w:val="left"/>
      <w:pPr>
        <w:ind w:left="495" w:hanging="495"/>
      </w:pPr>
      <w:rPr>
        <w:rFonts w:eastAsia="SimSun" w:hint="default"/>
        <w:color w:val="000000" w:themeColor="text1"/>
        <w:sz w:val="16"/>
      </w:rPr>
    </w:lvl>
    <w:lvl w:ilvl="1">
      <w:start w:val="1"/>
      <w:numFmt w:val="decimal"/>
      <w:lvlText w:val="%1.%2."/>
      <w:lvlJc w:val="left"/>
      <w:pPr>
        <w:ind w:left="720" w:hanging="720"/>
      </w:pPr>
      <w:rPr>
        <w:rFonts w:eastAsia="SimSun" w:hint="default"/>
        <w:color w:val="000000" w:themeColor="text1"/>
        <w:sz w:val="20"/>
        <w:szCs w:val="20"/>
      </w:rPr>
    </w:lvl>
    <w:lvl w:ilvl="2">
      <w:start w:val="11"/>
      <w:numFmt w:val="decimal"/>
      <w:lvlText w:val="%1.%2.%3."/>
      <w:lvlJc w:val="left"/>
      <w:pPr>
        <w:ind w:left="720" w:hanging="720"/>
      </w:pPr>
      <w:rPr>
        <w:rFonts w:eastAsia="SimSun" w:hint="default"/>
        <w:color w:val="000000" w:themeColor="text1"/>
        <w:sz w:val="20"/>
        <w:szCs w:val="20"/>
      </w:rPr>
    </w:lvl>
    <w:lvl w:ilvl="3">
      <w:start w:val="1"/>
      <w:numFmt w:val="decimal"/>
      <w:lvlText w:val="%1.%2.%3.%4."/>
      <w:lvlJc w:val="left"/>
      <w:pPr>
        <w:ind w:left="1080" w:hanging="1080"/>
      </w:pPr>
      <w:rPr>
        <w:rFonts w:eastAsia="SimSun" w:hint="default"/>
        <w:color w:val="000000" w:themeColor="text1"/>
        <w:sz w:val="16"/>
      </w:rPr>
    </w:lvl>
    <w:lvl w:ilvl="4">
      <w:start w:val="1"/>
      <w:numFmt w:val="decimal"/>
      <w:lvlText w:val="%1.%2.%3.%4.%5."/>
      <w:lvlJc w:val="left"/>
      <w:pPr>
        <w:ind w:left="1080" w:hanging="1080"/>
      </w:pPr>
      <w:rPr>
        <w:rFonts w:eastAsia="SimSun" w:hint="default"/>
        <w:color w:val="000000" w:themeColor="text1"/>
        <w:sz w:val="16"/>
      </w:rPr>
    </w:lvl>
    <w:lvl w:ilvl="5">
      <w:start w:val="1"/>
      <w:numFmt w:val="decimal"/>
      <w:lvlText w:val="%1.%2.%3.%4.%5.%6."/>
      <w:lvlJc w:val="left"/>
      <w:pPr>
        <w:ind w:left="1440" w:hanging="1440"/>
      </w:pPr>
      <w:rPr>
        <w:rFonts w:eastAsia="SimSun" w:hint="default"/>
        <w:color w:val="000000" w:themeColor="text1"/>
        <w:sz w:val="16"/>
      </w:rPr>
    </w:lvl>
    <w:lvl w:ilvl="6">
      <w:start w:val="1"/>
      <w:numFmt w:val="decimal"/>
      <w:lvlText w:val="%1.%2.%3.%4.%5.%6.%7."/>
      <w:lvlJc w:val="left"/>
      <w:pPr>
        <w:ind w:left="1800" w:hanging="1800"/>
      </w:pPr>
      <w:rPr>
        <w:rFonts w:eastAsia="SimSun" w:hint="default"/>
        <w:color w:val="000000" w:themeColor="text1"/>
        <w:sz w:val="16"/>
      </w:rPr>
    </w:lvl>
    <w:lvl w:ilvl="7">
      <w:start w:val="1"/>
      <w:numFmt w:val="decimal"/>
      <w:lvlText w:val="%1.%2.%3.%4.%5.%6.%7.%8."/>
      <w:lvlJc w:val="left"/>
      <w:pPr>
        <w:ind w:left="1800" w:hanging="1800"/>
      </w:pPr>
      <w:rPr>
        <w:rFonts w:eastAsia="SimSun" w:hint="default"/>
        <w:color w:val="000000" w:themeColor="text1"/>
        <w:sz w:val="16"/>
      </w:rPr>
    </w:lvl>
    <w:lvl w:ilvl="8">
      <w:start w:val="1"/>
      <w:numFmt w:val="decimal"/>
      <w:lvlText w:val="%1.%2.%3.%4.%5.%6.%7.%8.%9."/>
      <w:lvlJc w:val="left"/>
      <w:pPr>
        <w:ind w:left="2160" w:hanging="2160"/>
      </w:pPr>
      <w:rPr>
        <w:rFonts w:eastAsia="SimSun" w:hint="default"/>
        <w:color w:val="000000" w:themeColor="text1"/>
        <w:sz w:val="16"/>
      </w:rPr>
    </w:lvl>
  </w:abstractNum>
  <w:abstractNum w:abstractNumId="10" w15:restartNumberingAfterBreak="0">
    <w:nsid w:val="1F68158F"/>
    <w:multiLevelType w:val="multilevel"/>
    <w:tmpl w:val="2D28D074"/>
    <w:lvl w:ilvl="0">
      <w:start w:val="5"/>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A801C9"/>
    <w:multiLevelType w:val="hybridMultilevel"/>
    <w:tmpl w:val="6B5AE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2F1C01D5"/>
    <w:multiLevelType w:val="multilevel"/>
    <w:tmpl w:val="AB1CF54A"/>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FB872D1"/>
    <w:multiLevelType w:val="hybridMultilevel"/>
    <w:tmpl w:val="D7AEDE0A"/>
    <w:lvl w:ilvl="0" w:tplc="C23E67D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06D0621"/>
    <w:multiLevelType w:val="multilevel"/>
    <w:tmpl w:val="8BBE9704"/>
    <w:lvl w:ilvl="0">
      <w:start w:val="5"/>
      <w:numFmt w:val="decimal"/>
      <w:lvlText w:val="%1."/>
      <w:lvlJc w:val="left"/>
      <w:pPr>
        <w:ind w:left="495" w:hanging="495"/>
      </w:pPr>
      <w:rPr>
        <w:rFonts w:hint="default"/>
        <w:color w:val="2F5496" w:themeColor="accent5" w:themeShade="BF"/>
      </w:rPr>
    </w:lvl>
    <w:lvl w:ilvl="1">
      <w:start w:val="1"/>
      <w:numFmt w:val="decimal"/>
      <w:lvlText w:val="%1.%2."/>
      <w:lvlJc w:val="left"/>
      <w:pPr>
        <w:ind w:left="720" w:hanging="720"/>
      </w:pPr>
      <w:rPr>
        <w:rFonts w:hint="default"/>
        <w:color w:val="2F5496" w:themeColor="accent5" w:themeShade="BF"/>
      </w:rPr>
    </w:lvl>
    <w:lvl w:ilvl="2">
      <w:start w:val="1"/>
      <w:numFmt w:val="decimal"/>
      <w:lvlText w:val="%1.%2.%3."/>
      <w:lvlJc w:val="left"/>
      <w:pPr>
        <w:ind w:left="720" w:hanging="720"/>
      </w:pPr>
      <w:rPr>
        <w:rFonts w:hint="default"/>
        <w:color w:val="2F5496" w:themeColor="accent5" w:themeShade="BF"/>
      </w:rPr>
    </w:lvl>
    <w:lvl w:ilvl="3">
      <w:start w:val="1"/>
      <w:numFmt w:val="decimal"/>
      <w:lvlText w:val="%1.%2.%3.%4."/>
      <w:lvlJc w:val="left"/>
      <w:pPr>
        <w:ind w:left="1080" w:hanging="1080"/>
      </w:pPr>
      <w:rPr>
        <w:rFonts w:hint="default"/>
        <w:color w:val="2F5496" w:themeColor="accent5" w:themeShade="BF"/>
      </w:rPr>
    </w:lvl>
    <w:lvl w:ilvl="4">
      <w:start w:val="1"/>
      <w:numFmt w:val="decimal"/>
      <w:lvlText w:val="%1.%2.%3.%4.%5."/>
      <w:lvlJc w:val="left"/>
      <w:pPr>
        <w:ind w:left="1080" w:hanging="1080"/>
      </w:pPr>
      <w:rPr>
        <w:rFonts w:hint="default"/>
        <w:color w:val="2F5496" w:themeColor="accent5" w:themeShade="BF"/>
      </w:rPr>
    </w:lvl>
    <w:lvl w:ilvl="5">
      <w:start w:val="1"/>
      <w:numFmt w:val="decimal"/>
      <w:lvlText w:val="%1.%2.%3.%4.%5.%6."/>
      <w:lvlJc w:val="left"/>
      <w:pPr>
        <w:ind w:left="1440" w:hanging="1440"/>
      </w:pPr>
      <w:rPr>
        <w:rFonts w:hint="default"/>
        <w:color w:val="2F5496" w:themeColor="accent5" w:themeShade="BF"/>
      </w:rPr>
    </w:lvl>
    <w:lvl w:ilvl="6">
      <w:start w:val="1"/>
      <w:numFmt w:val="decimal"/>
      <w:lvlText w:val="%1.%2.%3.%4.%5.%6.%7."/>
      <w:lvlJc w:val="left"/>
      <w:pPr>
        <w:ind w:left="1800" w:hanging="1800"/>
      </w:pPr>
      <w:rPr>
        <w:rFonts w:hint="default"/>
        <w:color w:val="2F5496" w:themeColor="accent5" w:themeShade="BF"/>
      </w:rPr>
    </w:lvl>
    <w:lvl w:ilvl="7">
      <w:start w:val="1"/>
      <w:numFmt w:val="decimal"/>
      <w:lvlText w:val="%1.%2.%3.%4.%5.%6.%7.%8."/>
      <w:lvlJc w:val="left"/>
      <w:pPr>
        <w:ind w:left="1800" w:hanging="1800"/>
      </w:pPr>
      <w:rPr>
        <w:rFonts w:hint="default"/>
        <w:color w:val="2F5496" w:themeColor="accent5" w:themeShade="BF"/>
      </w:rPr>
    </w:lvl>
    <w:lvl w:ilvl="8">
      <w:start w:val="1"/>
      <w:numFmt w:val="decimal"/>
      <w:lvlText w:val="%1.%2.%3.%4.%5.%6.%7.%8.%9."/>
      <w:lvlJc w:val="left"/>
      <w:pPr>
        <w:ind w:left="2160" w:hanging="2160"/>
      </w:pPr>
      <w:rPr>
        <w:rFonts w:hint="default"/>
        <w:color w:val="2F5496" w:themeColor="accent5" w:themeShade="BF"/>
      </w:rPr>
    </w:lvl>
  </w:abstractNum>
  <w:abstractNum w:abstractNumId="1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318627AB"/>
    <w:multiLevelType w:val="multilevel"/>
    <w:tmpl w:val="F9F61A40"/>
    <w:lvl w:ilvl="0">
      <w:start w:val="5"/>
      <w:numFmt w:val="decimal"/>
      <w:lvlText w:val="%1."/>
      <w:lvlJc w:val="left"/>
      <w:pPr>
        <w:ind w:left="495" w:hanging="495"/>
      </w:pPr>
      <w:rPr>
        <w:rFonts w:hint="default"/>
        <w:color w:val="2F5496" w:themeColor="accent5" w:themeShade="BF"/>
      </w:rPr>
    </w:lvl>
    <w:lvl w:ilvl="1">
      <w:start w:val="1"/>
      <w:numFmt w:val="decimal"/>
      <w:lvlText w:val="%1.%2."/>
      <w:lvlJc w:val="left"/>
      <w:pPr>
        <w:ind w:left="720" w:hanging="720"/>
      </w:pPr>
      <w:rPr>
        <w:rFonts w:hint="default"/>
        <w:color w:val="2F5496" w:themeColor="accent5" w:themeShade="BF"/>
      </w:rPr>
    </w:lvl>
    <w:lvl w:ilvl="2">
      <w:start w:val="1"/>
      <w:numFmt w:val="decimal"/>
      <w:lvlText w:val="%1.%2.%3."/>
      <w:lvlJc w:val="left"/>
      <w:pPr>
        <w:ind w:left="720" w:hanging="720"/>
      </w:pPr>
      <w:rPr>
        <w:rFonts w:hint="default"/>
        <w:color w:val="2F5496" w:themeColor="accent5" w:themeShade="BF"/>
      </w:rPr>
    </w:lvl>
    <w:lvl w:ilvl="3">
      <w:start w:val="1"/>
      <w:numFmt w:val="decimal"/>
      <w:lvlText w:val="%1.%2.%3.%4."/>
      <w:lvlJc w:val="left"/>
      <w:pPr>
        <w:ind w:left="1080" w:hanging="1080"/>
      </w:pPr>
      <w:rPr>
        <w:rFonts w:hint="default"/>
        <w:color w:val="2F5496" w:themeColor="accent5" w:themeShade="BF"/>
      </w:rPr>
    </w:lvl>
    <w:lvl w:ilvl="4">
      <w:start w:val="1"/>
      <w:numFmt w:val="decimal"/>
      <w:lvlText w:val="%1.%2.%3.%4.%5."/>
      <w:lvlJc w:val="left"/>
      <w:pPr>
        <w:ind w:left="1080" w:hanging="1080"/>
      </w:pPr>
      <w:rPr>
        <w:rFonts w:hint="default"/>
        <w:color w:val="2F5496" w:themeColor="accent5" w:themeShade="BF"/>
      </w:rPr>
    </w:lvl>
    <w:lvl w:ilvl="5">
      <w:start w:val="1"/>
      <w:numFmt w:val="decimal"/>
      <w:lvlText w:val="%1.%2.%3.%4.%5.%6."/>
      <w:lvlJc w:val="left"/>
      <w:pPr>
        <w:ind w:left="1440" w:hanging="1440"/>
      </w:pPr>
      <w:rPr>
        <w:rFonts w:hint="default"/>
        <w:color w:val="2F5496" w:themeColor="accent5" w:themeShade="BF"/>
      </w:rPr>
    </w:lvl>
    <w:lvl w:ilvl="6">
      <w:start w:val="1"/>
      <w:numFmt w:val="decimal"/>
      <w:lvlText w:val="%1.%2.%3.%4.%5.%6.%7."/>
      <w:lvlJc w:val="left"/>
      <w:pPr>
        <w:ind w:left="1800" w:hanging="1800"/>
      </w:pPr>
      <w:rPr>
        <w:rFonts w:hint="default"/>
        <w:color w:val="2F5496" w:themeColor="accent5" w:themeShade="BF"/>
      </w:rPr>
    </w:lvl>
    <w:lvl w:ilvl="7">
      <w:start w:val="1"/>
      <w:numFmt w:val="decimal"/>
      <w:lvlText w:val="%1.%2.%3.%4.%5.%6.%7.%8."/>
      <w:lvlJc w:val="left"/>
      <w:pPr>
        <w:ind w:left="1800" w:hanging="1800"/>
      </w:pPr>
      <w:rPr>
        <w:rFonts w:hint="default"/>
        <w:color w:val="2F5496" w:themeColor="accent5" w:themeShade="BF"/>
      </w:rPr>
    </w:lvl>
    <w:lvl w:ilvl="8">
      <w:start w:val="1"/>
      <w:numFmt w:val="decimal"/>
      <w:lvlText w:val="%1.%2.%3.%4.%5.%6.%7.%8.%9."/>
      <w:lvlJc w:val="left"/>
      <w:pPr>
        <w:ind w:left="2160" w:hanging="2160"/>
      </w:pPr>
      <w:rPr>
        <w:rFonts w:hint="default"/>
        <w:color w:val="2F5496" w:themeColor="accent5" w:themeShade="BF"/>
      </w:rPr>
    </w:lvl>
  </w:abstractNum>
  <w:abstractNum w:abstractNumId="19" w15:restartNumberingAfterBreak="0">
    <w:nsid w:val="31EC66A4"/>
    <w:multiLevelType w:val="multilevel"/>
    <w:tmpl w:val="29921FEA"/>
    <w:lvl w:ilvl="0">
      <w:start w:val="5"/>
      <w:numFmt w:val="decimal"/>
      <w:lvlText w:val="%1."/>
      <w:lvlJc w:val="left"/>
      <w:pPr>
        <w:ind w:left="495" w:hanging="495"/>
      </w:pPr>
      <w:rPr>
        <w:rFonts w:hint="default"/>
        <w:color w:val="4472C4" w:themeColor="accent5"/>
      </w:rPr>
    </w:lvl>
    <w:lvl w:ilvl="1">
      <w:start w:val="1"/>
      <w:numFmt w:val="decimal"/>
      <w:lvlText w:val="%1.%2."/>
      <w:lvlJc w:val="left"/>
      <w:pPr>
        <w:ind w:left="720" w:hanging="720"/>
      </w:pPr>
      <w:rPr>
        <w:rFonts w:hint="default"/>
        <w:color w:val="4472C4" w:themeColor="accent5"/>
      </w:rPr>
    </w:lvl>
    <w:lvl w:ilvl="2">
      <w:start w:val="1"/>
      <w:numFmt w:val="decimal"/>
      <w:lvlText w:val="%1.%2.%3."/>
      <w:lvlJc w:val="left"/>
      <w:pPr>
        <w:ind w:left="720" w:hanging="720"/>
      </w:pPr>
      <w:rPr>
        <w:rFonts w:hint="default"/>
        <w:color w:val="4472C4" w:themeColor="accent5"/>
      </w:rPr>
    </w:lvl>
    <w:lvl w:ilvl="3">
      <w:start w:val="1"/>
      <w:numFmt w:val="decimal"/>
      <w:lvlText w:val="%1.%2.%3.%4."/>
      <w:lvlJc w:val="left"/>
      <w:pPr>
        <w:ind w:left="1080" w:hanging="1080"/>
      </w:pPr>
      <w:rPr>
        <w:rFonts w:hint="default"/>
        <w:color w:val="4472C4" w:themeColor="accent5"/>
      </w:rPr>
    </w:lvl>
    <w:lvl w:ilvl="4">
      <w:start w:val="1"/>
      <w:numFmt w:val="decimal"/>
      <w:lvlText w:val="%1.%2.%3.%4.%5."/>
      <w:lvlJc w:val="left"/>
      <w:pPr>
        <w:ind w:left="1080" w:hanging="1080"/>
      </w:pPr>
      <w:rPr>
        <w:rFonts w:hint="default"/>
        <w:color w:val="4472C4" w:themeColor="accent5"/>
      </w:rPr>
    </w:lvl>
    <w:lvl w:ilvl="5">
      <w:start w:val="1"/>
      <w:numFmt w:val="decimal"/>
      <w:lvlText w:val="%1.%2.%3.%4.%5.%6."/>
      <w:lvlJc w:val="left"/>
      <w:pPr>
        <w:ind w:left="1440" w:hanging="1440"/>
      </w:pPr>
      <w:rPr>
        <w:rFonts w:hint="default"/>
        <w:color w:val="4472C4" w:themeColor="accent5"/>
      </w:rPr>
    </w:lvl>
    <w:lvl w:ilvl="6">
      <w:start w:val="1"/>
      <w:numFmt w:val="decimal"/>
      <w:lvlText w:val="%1.%2.%3.%4.%5.%6.%7."/>
      <w:lvlJc w:val="left"/>
      <w:pPr>
        <w:ind w:left="1800" w:hanging="1800"/>
      </w:pPr>
      <w:rPr>
        <w:rFonts w:hint="default"/>
        <w:color w:val="4472C4" w:themeColor="accent5"/>
      </w:rPr>
    </w:lvl>
    <w:lvl w:ilvl="7">
      <w:start w:val="1"/>
      <w:numFmt w:val="decimal"/>
      <w:lvlText w:val="%1.%2.%3.%4.%5.%6.%7.%8."/>
      <w:lvlJc w:val="left"/>
      <w:pPr>
        <w:ind w:left="1800" w:hanging="1800"/>
      </w:pPr>
      <w:rPr>
        <w:rFonts w:hint="default"/>
        <w:color w:val="4472C4" w:themeColor="accent5"/>
      </w:rPr>
    </w:lvl>
    <w:lvl w:ilvl="8">
      <w:start w:val="1"/>
      <w:numFmt w:val="decimal"/>
      <w:lvlText w:val="%1.%2.%3.%4.%5.%6.%7.%8.%9."/>
      <w:lvlJc w:val="left"/>
      <w:pPr>
        <w:ind w:left="2160" w:hanging="2160"/>
      </w:pPr>
      <w:rPr>
        <w:rFonts w:hint="default"/>
        <w:color w:val="4472C4" w:themeColor="accent5"/>
      </w:rPr>
    </w:lvl>
  </w:abstractNum>
  <w:abstractNum w:abstractNumId="20" w15:restartNumberingAfterBreak="0">
    <w:nsid w:val="335F099B"/>
    <w:multiLevelType w:val="multilevel"/>
    <w:tmpl w:val="4432A382"/>
    <w:lvl w:ilvl="0">
      <w:start w:val="5"/>
      <w:numFmt w:val="decimal"/>
      <w:lvlText w:val="%1"/>
      <w:lvlJc w:val="left"/>
      <w:pPr>
        <w:ind w:left="435" w:hanging="435"/>
      </w:pPr>
      <w:rPr>
        <w:rFonts w:hint="default"/>
        <w:b w:val="0"/>
      </w:rPr>
    </w:lvl>
    <w:lvl w:ilvl="1">
      <w:start w:val="1"/>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3A8670DD"/>
    <w:multiLevelType w:val="multilevel"/>
    <w:tmpl w:val="C86ECA26"/>
    <w:lvl w:ilvl="0">
      <w:start w:val="5"/>
      <w:numFmt w:val="decimal"/>
      <w:lvlText w:val="%1."/>
      <w:lvlJc w:val="left"/>
      <w:pPr>
        <w:ind w:left="495" w:hanging="495"/>
      </w:pPr>
      <w:rPr>
        <w:rFonts w:hint="default"/>
        <w:color w:val="FF0000"/>
      </w:rPr>
    </w:lvl>
    <w:lvl w:ilvl="1">
      <w:start w:val="1"/>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800" w:hanging="180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3C9F6132"/>
    <w:multiLevelType w:val="hybridMultilevel"/>
    <w:tmpl w:val="F230A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553DCD"/>
    <w:multiLevelType w:val="multilevel"/>
    <w:tmpl w:val="9F98123A"/>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A2C2BC4"/>
    <w:multiLevelType w:val="multilevel"/>
    <w:tmpl w:val="0B5283E8"/>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AA31A14"/>
    <w:multiLevelType w:val="multilevel"/>
    <w:tmpl w:val="35A213AC"/>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8A33B7A"/>
    <w:multiLevelType w:val="multilevel"/>
    <w:tmpl w:val="ED98A750"/>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E6D3EDE"/>
    <w:multiLevelType w:val="multilevel"/>
    <w:tmpl w:val="F4B20070"/>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FA328C1"/>
    <w:multiLevelType w:val="hybridMultilevel"/>
    <w:tmpl w:val="5DC60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F393B68"/>
    <w:multiLevelType w:val="multilevel"/>
    <w:tmpl w:val="73F2AADA"/>
    <w:lvl w:ilvl="0">
      <w:start w:val="5"/>
      <w:numFmt w:val="decimal"/>
      <w:lvlText w:val="%1."/>
      <w:lvlJc w:val="left"/>
      <w:pPr>
        <w:ind w:left="495" w:hanging="495"/>
      </w:pPr>
      <w:rPr>
        <w:rFonts w:hint="default"/>
        <w:color w:val="2F5496" w:themeColor="accent5" w:themeShade="BF"/>
      </w:rPr>
    </w:lvl>
    <w:lvl w:ilvl="1">
      <w:start w:val="2"/>
      <w:numFmt w:val="decimal"/>
      <w:lvlText w:val="%1.%2."/>
      <w:lvlJc w:val="left"/>
      <w:pPr>
        <w:ind w:left="1074" w:hanging="720"/>
      </w:pPr>
      <w:rPr>
        <w:rFonts w:hint="default"/>
        <w:color w:val="2F5496" w:themeColor="accent5" w:themeShade="BF"/>
      </w:rPr>
    </w:lvl>
    <w:lvl w:ilvl="2">
      <w:start w:val="1"/>
      <w:numFmt w:val="decimal"/>
      <w:lvlText w:val="%1.%2.%3."/>
      <w:lvlJc w:val="left"/>
      <w:pPr>
        <w:ind w:left="1428" w:hanging="720"/>
      </w:pPr>
      <w:rPr>
        <w:rFonts w:hint="default"/>
        <w:color w:val="2F5496" w:themeColor="accent5" w:themeShade="BF"/>
      </w:rPr>
    </w:lvl>
    <w:lvl w:ilvl="3">
      <w:start w:val="1"/>
      <w:numFmt w:val="decimal"/>
      <w:lvlText w:val="%1.%2.%3.%4."/>
      <w:lvlJc w:val="left"/>
      <w:pPr>
        <w:ind w:left="2142" w:hanging="1080"/>
      </w:pPr>
      <w:rPr>
        <w:rFonts w:hint="default"/>
        <w:color w:val="2F5496" w:themeColor="accent5" w:themeShade="BF"/>
      </w:rPr>
    </w:lvl>
    <w:lvl w:ilvl="4">
      <w:start w:val="1"/>
      <w:numFmt w:val="decimal"/>
      <w:lvlText w:val="%1.%2.%3.%4.%5."/>
      <w:lvlJc w:val="left"/>
      <w:pPr>
        <w:ind w:left="2496" w:hanging="1080"/>
      </w:pPr>
      <w:rPr>
        <w:rFonts w:hint="default"/>
        <w:color w:val="2F5496" w:themeColor="accent5" w:themeShade="BF"/>
      </w:rPr>
    </w:lvl>
    <w:lvl w:ilvl="5">
      <w:start w:val="1"/>
      <w:numFmt w:val="decimal"/>
      <w:lvlText w:val="%1.%2.%3.%4.%5.%6."/>
      <w:lvlJc w:val="left"/>
      <w:pPr>
        <w:ind w:left="3210" w:hanging="1440"/>
      </w:pPr>
      <w:rPr>
        <w:rFonts w:hint="default"/>
        <w:color w:val="2F5496" w:themeColor="accent5" w:themeShade="BF"/>
      </w:rPr>
    </w:lvl>
    <w:lvl w:ilvl="6">
      <w:start w:val="1"/>
      <w:numFmt w:val="decimal"/>
      <w:lvlText w:val="%1.%2.%3.%4.%5.%6.%7."/>
      <w:lvlJc w:val="left"/>
      <w:pPr>
        <w:ind w:left="3924" w:hanging="1800"/>
      </w:pPr>
      <w:rPr>
        <w:rFonts w:hint="default"/>
        <w:color w:val="2F5496" w:themeColor="accent5" w:themeShade="BF"/>
      </w:rPr>
    </w:lvl>
    <w:lvl w:ilvl="7">
      <w:start w:val="1"/>
      <w:numFmt w:val="decimal"/>
      <w:lvlText w:val="%1.%2.%3.%4.%5.%6.%7.%8."/>
      <w:lvlJc w:val="left"/>
      <w:pPr>
        <w:ind w:left="4278" w:hanging="1800"/>
      </w:pPr>
      <w:rPr>
        <w:rFonts w:hint="default"/>
        <w:color w:val="2F5496" w:themeColor="accent5" w:themeShade="BF"/>
      </w:rPr>
    </w:lvl>
    <w:lvl w:ilvl="8">
      <w:start w:val="1"/>
      <w:numFmt w:val="decimal"/>
      <w:lvlText w:val="%1.%2.%3.%4.%5.%6.%7.%8.%9."/>
      <w:lvlJc w:val="left"/>
      <w:pPr>
        <w:ind w:left="4992" w:hanging="2160"/>
      </w:pPr>
      <w:rPr>
        <w:rFonts w:hint="default"/>
        <w:color w:val="2F5496" w:themeColor="accent5" w:themeShade="BF"/>
      </w:rPr>
    </w:lvl>
  </w:abstractNum>
  <w:abstractNum w:abstractNumId="35" w15:restartNumberingAfterBreak="0">
    <w:nsid w:val="73154417"/>
    <w:multiLevelType w:val="multilevel"/>
    <w:tmpl w:val="458EA638"/>
    <w:lvl w:ilvl="0">
      <w:start w:val="5"/>
      <w:numFmt w:val="decimal"/>
      <w:lvlText w:val="%1."/>
      <w:lvlJc w:val="left"/>
      <w:pPr>
        <w:ind w:left="495" w:hanging="495"/>
      </w:pPr>
      <w:rPr>
        <w:rFonts w:hint="default"/>
        <w:color w:val="2F5496" w:themeColor="accent5" w:themeShade="BF"/>
      </w:rPr>
    </w:lvl>
    <w:lvl w:ilvl="1">
      <w:start w:val="1"/>
      <w:numFmt w:val="decimal"/>
      <w:lvlText w:val="%1.%2."/>
      <w:lvlJc w:val="left"/>
      <w:pPr>
        <w:ind w:left="1080" w:hanging="720"/>
      </w:pPr>
      <w:rPr>
        <w:rFonts w:hint="default"/>
        <w:color w:val="2F5496" w:themeColor="accent5" w:themeShade="BF"/>
      </w:rPr>
    </w:lvl>
    <w:lvl w:ilvl="2">
      <w:start w:val="1"/>
      <w:numFmt w:val="decimal"/>
      <w:lvlText w:val="%1.%2.%3."/>
      <w:lvlJc w:val="left"/>
      <w:pPr>
        <w:ind w:left="1440" w:hanging="720"/>
      </w:pPr>
      <w:rPr>
        <w:rFonts w:hint="default"/>
        <w:color w:val="2F5496" w:themeColor="accent5" w:themeShade="BF"/>
      </w:rPr>
    </w:lvl>
    <w:lvl w:ilvl="3">
      <w:start w:val="1"/>
      <w:numFmt w:val="decimal"/>
      <w:lvlText w:val="%1.%2.%3.%4."/>
      <w:lvlJc w:val="left"/>
      <w:pPr>
        <w:ind w:left="2160" w:hanging="1080"/>
      </w:pPr>
      <w:rPr>
        <w:rFonts w:hint="default"/>
        <w:color w:val="2F5496" w:themeColor="accent5" w:themeShade="BF"/>
      </w:rPr>
    </w:lvl>
    <w:lvl w:ilvl="4">
      <w:start w:val="1"/>
      <w:numFmt w:val="decimal"/>
      <w:lvlText w:val="%1.%2.%3.%4.%5."/>
      <w:lvlJc w:val="left"/>
      <w:pPr>
        <w:ind w:left="2520" w:hanging="1080"/>
      </w:pPr>
      <w:rPr>
        <w:rFonts w:hint="default"/>
        <w:color w:val="2F5496" w:themeColor="accent5" w:themeShade="BF"/>
      </w:rPr>
    </w:lvl>
    <w:lvl w:ilvl="5">
      <w:start w:val="1"/>
      <w:numFmt w:val="decimal"/>
      <w:lvlText w:val="%1.%2.%3.%4.%5.%6."/>
      <w:lvlJc w:val="left"/>
      <w:pPr>
        <w:ind w:left="3240" w:hanging="1440"/>
      </w:pPr>
      <w:rPr>
        <w:rFonts w:hint="default"/>
        <w:color w:val="2F5496" w:themeColor="accent5" w:themeShade="BF"/>
      </w:rPr>
    </w:lvl>
    <w:lvl w:ilvl="6">
      <w:start w:val="1"/>
      <w:numFmt w:val="decimal"/>
      <w:lvlText w:val="%1.%2.%3.%4.%5.%6.%7."/>
      <w:lvlJc w:val="left"/>
      <w:pPr>
        <w:ind w:left="3960" w:hanging="1800"/>
      </w:pPr>
      <w:rPr>
        <w:rFonts w:hint="default"/>
        <w:color w:val="2F5496" w:themeColor="accent5" w:themeShade="BF"/>
      </w:rPr>
    </w:lvl>
    <w:lvl w:ilvl="7">
      <w:start w:val="1"/>
      <w:numFmt w:val="decimal"/>
      <w:lvlText w:val="%1.%2.%3.%4.%5.%6.%7.%8."/>
      <w:lvlJc w:val="left"/>
      <w:pPr>
        <w:ind w:left="4320" w:hanging="1800"/>
      </w:pPr>
      <w:rPr>
        <w:rFonts w:hint="default"/>
        <w:color w:val="2F5496" w:themeColor="accent5" w:themeShade="BF"/>
      </w:rPr>
    </w:lvl>
    <w:lvl w:ilvl="8">
      <w:start w:val="1"/>
      <w:numFmt w:val="decimal"/>
      <w:lvlText w:val="%1.%2.%3.%4.%5.%6.%7.%8.%9."/>
      <w:lvlJc w:val="left"/>
      <w:pPr>
        <w:ind w:left="5040" w:hanging="2160"/>
      </w:pPr>
      <w:rPr>
        <w:rFonts w:hint="default"/>
        <w:color w:val="2F5496" w:themeColor="accent5" w:themeShade="BF"/>
      </w:rPr>
    </w:lvl>
  </w:abstractNum>
  <w:abstractNum w:abstractNumId="36" w15:restartNumberingAfterBreak="0">
    <w:nsid w:val="77E26898"/>
    <w:multiLevelType w:val="multilevel"/>
    <w:tmpl w:val="A862566E"/>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417B6"/>
    <w:multiLevelType w:val="multilevel"/>
    <w:tmpl w:val="FBC8BEE2"/>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A143A7"/>
    <w:multiLevelType w:val="multilevel"/>
    <w:tmpl w:val="BBC8565A"/>
    <w:lvl w:ilvl="0">
      <w:start w:val="5"/>
      <w:numFmt w:val="decimal"/>
      <w:lvlText w:val="%1."/>
      <w:lvlJc w:val="left"/>
      <w:pPr>
        <w:ind w:left="495" w:hanging="495"/>
      </w:pPr>
      <w:rPr>
        <w:rFonts w:hint="default"/>
        <w:b/>
      </w:rPr>
    </w:lvl>
    <w:lvl w:ilvl="1">
      <w:start w:val="1"/>
      <w:numFmt w:val="decimal"/>
      <w:lvlText w:val="%1.%2."/>
      <w:lvlJc w:val="left"/>
      <w:pPr>
        <w:ind w:left="720" w:hanging="72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9" w15:restartNumberingAfterBreak="0">
    <w:nsid w:val="7DA4417F"/>
    <w:multiLevelType w:val="multilevel"/>
    <w:tmpl w:val="123CDC62"/>
    <w:lvl w:ilvl="0">
      <w:start w:val="5"/>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0"/>
  </w:num>
  <w:num w:numId="2">
    <w:abstractNumId w:val="29"/>
  </w:num>
  <w:num w:numId="3">
    <w:abstractNumId w:val="5"/>
  </w:num>
  <w:num w:numId="4">
    <w:abstractNumId w:val="33"/>
  </w:num>
  <w:num w:numId="5">
    <w:abstractNumId w:val="17"/>
  </w:num>
  <w:num w:numId="6">
    <w:abstractNumId w:val="25"/>
  </w:num>
  <w:num w:numId="7">
    <w:abstractNumId w:val="23"/>
  </w:num>
  <w:num w:numId="8">
    <w:abstractNumId w:val="3"/>
  </w:num>
  <w:num w:numId="9">
    <w:abstractNumId w:val="21"/>
  </w:num>
  <w:num w:numId="10">
    <w:abstractNumId w:val="11"/>
  </w:num>
  <w:num w:numId="11">
    <w:abstractNumId w:val="13"/>
  </w:num>
  <w:num w:numId="12">
    <w:abstractNumId w:val="0"/>
  </w:num>
  <w:num w:numId="13">
    <w:abstractNumId w:val="1"/>
  </w:num>
  <w:num w:numId="14">
    <w:abstractNumId w:val="31"/>
  </w:num>
  <w:num w:numId="15">
    <w:abstractNumId w:val="20"/>
  </w:num>
  <w:num w:numId="16">
    <w:abstractNumId w:val="38"/>
  </w:num>
  <w:num w:numId="17">
    <w:abstractNumId w:val="9"/>
  </w:num>
  <w:num w:numId="18">
    <w:abstractNumId w:val="22"/>
  </w:num>
  <w:num w:numId="19">
    <w:abstractNumId w:val="19"/>
  </w:num>
  <w:num w:numId="20">
    <w:abstractNumId w:val="35"/>
  </w:num>
  <w:num w:numId="21">
    <w:abstractNumId w:val="6"/>
  </w:num>
  <w:num w:numId="22">
    <w:abstractNumId w:val="34"/>
  </w:num>
  <w:num w:numId="23">
    <w:abstractNumId w:val="18"/>
  </w:num>
  <w:num w:numId="24">
    <w:abstractNumId w:val="2"/>
  </w:num>
  <w:num w:numId="25">
    <w:abstractNumId w:val="15"/>
  </w:num>
  <w:num w:numId="26">
    <w:abstractNumId w:val="24"/>
  </w:num>
  <w:num w:numId="27">
    <w:abstractNumId w:val="8"/>
  </w:num>
  <w:num w:numId="28">
    <w:abstractNumId w:val="12"/>
  </w:num>
  <w:num w:numId="29">
    <w:abstractNumId w:val="32"/>
  </w:num>
  <w:num w:numId="30">
    <w:abstractNumId w:val="16"/>
  </w:num>
  <w:num w:numId="31">
    <w:abstractNumId w:val="36"/>
  </w:num>
  <w:num w:numId="32">
    <w:abstractNumId w:val="10"/>
  </w:num>
  <w:num w:numId="33">
    <w:abstractNumId w:val="30"/>
  </w:num>
  <w:num w:numId="34">
    <w:abstractNumId w:val="28"/>
  </w:num>
  <w:num w:numId="35">
    <w:abstractNumId w:val="26"/>
  </w:num>
  <w:num w:numId="36">
    <w:abstractNumId w:val="39"/>
  </w:num>
  <w:num w:numId="37">
    <w:abstractNumId w:val="27"/>
  </w:num>
  <w:num w:numId="38">
    <w:abstractNumId w:val="14"/>
  </w:num>
  <w:num w:numId="39">
    <w:abstractNumId w:val="37"/>
  </w:num>
  <w:num w:numId="40">
    <w:abstractNumId w:val="7"/>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9DE"/>
    <w:rsid w:val="00035E60"/>
    <w:rsid w:val="00050363"/>
    <w:rsid w:val="00050FAC"/>
    <w:rsid w:val="00055805"/>
    <w:rsid w:val="00064073"/>
    <w:rsid w:val="0007335B"/>
    <w:rsid w:val="000775E4"/>
    <w:rsid w:val="00081144"/>
    <w:rsid w:val="00086BDF"/>
    <w:rsid w:val="00091614"/>
    <w:rsid w:val="000B32CD"/>
    <w:rsid w:val="000B5B88"/>
    <w:rsid w:val="000D198A"/>
    <w:rsid w:val="000D4423"/>
    <w:rsid w:val="000E65AC"/>
    <w:rsid w:val="000E6D9F"/>
    <w:rsid w:val="000E752D"/>
    <w:rsid w:val="00101176"/>
    <w:rsid w:val="001035F8"/>
    <w:rsid w:val="00105A45"/>
    <w:rsid w:val="00105AE3"/>
    <w:rsid w:val="001072D1"/>
    <w:rsid w:val="00120D39"/>
    <w:rsid w:val="00122CEF"/>
    <w:rsid w:val="001274D5"/>
    <w:rsid w:val="00131798"/>
    <w:rsid w:val="001356DD"/>
    <w:rsid w:val="00143383"/>
    <w:rsid w:val="00150E40"/>
    <w:rsid w:val="00156DB6"/>
    <w:rsid w:val="00175C31"/>
    <w:rsid w:val="00175D52"/>
    <w:rsid w:val="0018448A"/>
    <w:rsid w:val="001C38FD"/>
    <w:rsid w:val="001D31ED"/>
    <w:rsid w:val="001E7387"/>
    <w:rsid w:val="001F00CC"/>
    <w:rsid w:val="001F1A78"/>
    <w:rsid w:val="001F69A0"/>
    <w:rsid w:val="002049AA"/>
    <w:rsid w:val="00206F94"/>
    <w:rsid w:val="002135C0"/>
    <w:rsid w:val="002150E9"/>
    <w:rsid w:val="002225C3"/>
    <w:rsid w:val="00225843"/>
    <w:rsid w:val="0023425B"/>
    <w:rsid w:val="00242B62"/>
    <w:rsid w:val="00254684"/>
    <w:rsid w:val="00256C66"/>
    <w:rsid w:val="0026159C"/>
    <w:rsid w:val="00265BF6"/>
    <w:rsid w:val="002662DF"/>
    <w:rsid w:val="00282E7E"/>
    <w:rsid w:val="00285A9D"/>
    <w:rsid w:val="00290ECB"/>
    <w:rsid w:val="0029555C"/>
    <w:rsid w:val="002B6750"/>
    <w:rsid w:val="002C78CC"/>
    <w:rsid w:val="00307D12"/>
    <w:rsid w:val="00311328"/>
    <w:rsid w:val="0031299E"/>
    <w:rsid w:val="00322B54"/>
    <w:rsid w:val="003368B5"/>
    <w:rsid w:val="003377A6"/>
    <w:rsid w:val="00366BCE"/>
    <w:rsid w:val="003676FA"/>
    <w:rsid w:val="0038696E"/>
    <w:rsid w:val="0039290F"/>
    <w:rsid w:val="003A306D"/>
    <w:rsid w:val="003A49FE"/>
    <w:rsid w:val="003B5961"/>
    <w:rsid w:val="003B5DCC"/>
    <w:rsid w:val="003C6DE5"/>
    <w:rsid w:val="003C78FF"/>
    <w:rsid w:val="003F493B"/>
    <w:rsid w:val="0041075C"/>
    <w:rsid w:val="00420FA7"/>
    <w:rsid w:val="00421838"/>
    <w:rsid w:val="00431B8F"/>
    <w:rsid w:val="00433DFB"/>
    <w:rsid w:val="0045691C"/>
    <w:rsid w:val="004667EC"/>
    <w:rsid w:val="004B0C2D"/>
    <w:rsid w:val="004B0C97"/>
    <w:rsid w:val="004B0EFC"/>
    <w:rsid w:val="004B4BCD"/>
    <w:rsid w:val="004B5246"/>
    <w:rsid w:val="004F08F0"/>
    <w:rsid w:val="005038B3"/>
    <w:rsid w:val="00503901"/>
    <w:rsid w:val="005157B8"/>
    <w:rsid w:val="005301A4"/>
    <w:rsid w:val="00533111"/>
    <w:rsid w:val="005450A5"/>
    <w:rsid w:val="00576FF5"/>
    <w:rsid w:val="00580457"/>
    <w:rsid w:val="00581643"/>
    <w:rsid w:val="00584280"/>
    <w:rsid w:val="005858DA"/>
    <w:rsid w:val="005861F7"/>
    <w:rsid w:val="00596BF0"/>
    <w:rsid w:val="005A1ABD"/>
    <w:rsid w:val="005B5AE6"/>
    <w:rsid w:val="005C640A"/>
    <w:rsid w:val="005F20B0"/>
    <w:rsid w:val="005F43BE"/>
    <w:rsid w:val="0060409F"/>
    <w:rsid w:val="006061F5"/>
    <w:rsid w:val="00624EEC"/>
    <w:rsid w:val="0062778C"/>
    <w:rsid w:val="00632AC5"/>
    <w:rsid w:val="00636466"/>
    <w:rsid w:val="00657C1B"/>
    <w:rsid w:val="00667C6B"/>
    <w:rsid w:val="006837DC"/>
    <w:rsid w:val="00686C2C"/>
    <w:rsid w:val="006923BC"/>
    <w:rsid w:val="006B0775"/>
    <w:rsid w:val="006C70B6"/>
    <w:rsid w:val="006E5ADD"/>
    <w:rsid w:val="00714750"/>
    <w:rsid w:val="007208A2"/>
    <w:rsid w:val="0072647E"/>
    <w:rsid w:val="00726D98"/>
    <w:rsid w:val="00731F3A"/>
    <w:rsid w:val="007372DA"/>
    <w:rsid w:val="00750BE5"/>
    <w:rsid w:val="007544D4"/>
    <w:rsid w:val="00754B72"/>
    <w:rsid w:val="00762F5E"/>
    <w:rsid w:val="00764F59"/>
    <w:rsid w:val="007701FA"/>
    <w:rsid w:val="00780B5B"/>
    <w:rsid w:val="0079334C"/>
    <w:rsid w:val="007B1CBA"/>
    <w:rsid w:val="007E32F1"/>
    <w:rsid w:val="007E722A"/>
    <w:rsid w:val="007F2184"/>
    <w:rsid w:val="0081287F"/>
    <w:rsid w:val="00824776"/>
    <w:rsid w:val="00832B9F"/>
    <w:rsid w:val="008514DD"/>
    <w:rsid w:val="00870BA2"/>
    <w:rsid w:val="008A296F"/>
    <w:rsid w:val="008B026C"/>
    <w:rsid w:val="008B43FD"/>
    <w:rsid w:val="008D00E1"/>
    <w:rsid w:val="008D24E5"/>
    <w:rsid w:val="008E6464"/>
    <w:rsid w:val="008F435C"/>
    <w:rsid w:val="008F494F"/>
    <w:rsid w:val="009001F7"/>
    <w:rsid w:val="009116FE"/>
    <w:rsid w:val="009145AC"/>
    <w:rsid w:val="009216D8"/>
    <w:rsid w:val="00923B53"/>
    <w:rsid w:val="00931FEF"/>
    <w:rsid w:val="00934E1D"/>
    <w:rsid w:val="00941D4A"/>
    <w:rsid w:val="00945391"/>
    <w:rsid w:val="00970ABF"/>
    <w:rsid w:val="009959F4"/>
    <w:rsid w:val="00997F66"/>
    <w:rsid w:val="009A0E65"/>
    <w:rsid w:val="009A2921"/>
    <w:rsid w:val="009D492B"/>
    <w:rsid w:val="009E1833"/>
    <w:rsid w:val="009E46C1"/>
    <w:rsid w:val="009E62A6"/>
    <w:rsid w:val="009E69DE"/>
    <w:rsid w:val="00A1038E"/>
    <w:rsid w:val="00A271A5"/>
    <w:rsid w:val="00A27FFD"/>
    <w:rsid w:val="00A33653"/>
    <w:rsid w:val="00A41CE3"/>
    <w:rsid w:val="00A51D54"/>
    <w:rsid w:val="00A62D96"/>
    <w:rsid w:val="00A76FE8"/>
    <w:rsid w:val="00A80BEA"/>
    <w:rsid w:val="00A81391"/>
    <w:rsid w:val="00AB16C3"/>
    <w:rsid w:val="00AC7D7F"/>
    <w:rsid w:val="00AE76E3"/>
    <w:rsid w:val="00AE79A4"/>
    <w:rsid w:val="00B0023E"/>
    <w:rsid w:val="00B1079D"/>
    <w:rsid w:val="00B31DFD"/>
    <w:rsid w:val="00B40E7A"/>
    <w:rsid w:val="00B41128"/>
    <w:rsid w:val="00B473C5"/>
    <w:rsid w:val="00B51CBD"/>
    <w:rsid w:val="00B561CE"/>
    <w:rsid w:val="00B637AA"/>
    <w:rsid w:val="00B65266"/>
    <w:rsid w:val="00B66497"/>
    <w:rsid w:val="00B67660"/>
    <w:rsid w:val="00B81B64"/>
    <w:rsid w:val="00B849D1"/>
    <w:rsid w:val="00B8605D"/>
    <w:rsid w:val="00B90617"/>
    <w:rsid w:val="00BA1B7A"/>
    <w:rsid w:val="00BD02D2"/>
    <w:rsid w:val="00BE2E5B"/>
    <w:rsid w:val="00BF39A1"/>
    <w:rsid w:val="00C07541"/>
    <w:rsid w:val="00C10993"/>
    <w:rsid w:val="00C21001"/>
    <w:rsid w:val="00C24621"/>
    <w:rsid w:val="00C25073"/>
    <w:rsid w:val="00C41A6A"/>
    <w:rsid w:val="00C66383"/>
    <w:rsid w:val="00C7361C"/>
    <w:rsid w:val="00CB57CB"/>
    <w:rsid w:val="00CB7ED2"/>
    <w:rsid w:val="00CC5C89"/>
    <w:rsid w:val="00CD0559"/>
    <w:rsid w:val="00CD26B2"/>
    <w:rsid w:val="00CD47A1"/>
    <w:rsid w:val="00CE5A8D"/>
    <w:rsid w:val="00D00C3E"/>
    <w:rsid w:val="00D1352F"/>
    <w:rsid w:val="00D15CF6"/>
    <w:rsid w:val="00D37F79"/>
    <w:rsid w:val="00D56E40"/>
    <w:rsid w:val="00D622DB"/>
    <w:rsid w:val="00D7064D"/>
    <w:rsid w:val="00D75F43"/>
    <w:rsid w:val="00D82CE6"/>
    <w:rsid w:val="00D95AEF"/>
    <w:rsid w:val="00DA5FDE"/>
    <w:rsid w:val="00DA6BAC"/>
    <w:rsid w:val="00E028A7"/>
    <w:rsid w:val="00E06A5C"/>
    <w:rsid w:val="00E1327B"/>
    <w:rsid w:val="00E13328"/>
    <w:rsid w:val="00E1595B"/>
    <w:rsid w:val="00E27271"/>
    <w:rsid w:val="00E3735E"/>
    <w:rsid w:val="00E43B04"/>
    <w:rsid w:val="00E466EC"/>
    <w:rsid w:val="00E537D2"/>
    <w:rsid w:val="00E55C46"/>
    <w:rsid w:val="00E61071"/>
    <w:rsid w:val="00E642A0"/>
    <w:rsid w:val="00E9560F"/>
    <w:rsid w:val="00E96AC3"/>
    <w:rsid w:val="00EC3B28"/>
    <w:rsid w:val="00EC6298"/>
    <w:rsid w:val="00ED05C7"/>
    <w:rsid w:val="00ED6492"/>
    <w:rsid w:val="00EE1687"/>
    <w:rsid w:val="00EF249E"/>
    <w:rsid w:val="00EF6458"/>
    <w:rsid w:val="00F04CEF"/>
    <w:rsid w:val="00F164B1"/>
    <w:rsid w:val="00F24DC6"/>
    <w:rsid w:val="00F5365C"/>
    <w:rsid w:val="00F62DCF"/>
    <w:rsid w:val="00F63C76"/>
    <w:rsid w:val="00F65426"/>
    <w:rsid w:val="00F6738D"/>
    <w:rsid w:val="00F743EC"/>
    <w:rsid w:val="00F830E1"/>
    <w:rsid w:val="00F932D7"/>
    <w:rsid w:val="00FA3FA8"/>
    <w:rsid w:val="00FA703B"/>
    <w:rsid w:val="00FA7CCC"/>
    <w:rsid w:val="00FB2946"/>
    <w:rsid w:val="00FC2533"/>
    <w:rsid w:val="00FE15CF"/>
    <w:rsid w:val="00FE2BD2"/>
    <w:rsid w:val="00FF0B90"/>
    <w:rsid w:val="00FF6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7A76D"/>
  <w15:docId w15:val="{4314221C-B3D1-4CD6-A03B-3E6D9B64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FEF"/>
    <w:pPr>
      <w:spacing w:after="200" w:line="276" w:lineRule="auto"/>
    </w:pPr>
    <w:rPr>
      <w:rFonts w:eastAsiaTheme="minorEastAsia"/>
      <w:sz w:val="20"/>
      <w:lang w:eastAsia="ru-RU"/>
    </w:rPr>
  </w:style>
  <w:style w:type="paragraph" w:styleId="3">
    <w:name w:val="heading 3"/>
    <w:basedOn w:val="a"/>
    <w:next w:val="a"/>
    <w:link w:val="30"/>
    <w:unhideWhenUsed/>
    <w:qFormat/>
    <w:rsid w:val="00D622D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622DB"/>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D622DB"/>
    <w:pPr>
      <w:tabs>
        <w:tab w:val="center" w:pos="4320"/>
        <w:tab w:val="right" w:pos="8640"/>
      </w:tabs>
    </w:pPr>
  </w:style>
  <w:style w:type="character" w:customStyle="1" w:styleId="a4">
    <w:name w:val="Нижний колонтитул Знак"/>
    <w:basedOn w:val="a0"/>
    <w:link w:val="a3"/>
    <w:uiPriority w:val="99"/>
    <w:rsid w:val="00D622DB"/>
    <w:rPr>
      <w:rFonts w:eastAsiaTheme="minorEastAsia"/>
      <w:sz w:val="20"/>
      <w:lang w:eastAsia="ru-RU"/>
    </w:rPr>
  </w:style>
  <w:style w:type="paragraph" w:styleId="a5">
    <w:name w:val="header"/>
    <w:basedOn w:val="a"/>
    <w:link w:val="a6"/>
    <w:unhideWhenUsed/>
    <w:rsid w:val="00D622DB"/>
    <w:pPr>
      <w:tabs>
        <w:tab w:val="center" w:pos="4320"/>
        <w:tab w:val="right" w:pos="8640"/>
      </w:tabs>
    </w:pPr>
  </w:style>
  <w:style w:type="character" w:customStyle="1" w:styleId="a6">
    <w:name w:val="Верхний колонтитул Знак"/>
    <w:basedOn w:val="a0"/>
    <w:link w:val="a5"/>
    <w:rsid w:val="00D622DB"/>
    <w:rPr>
      <w:rFonts w:eastAsiaTheme="minorEastAsia"/>
      <w:sz w:val="20"/>
      <w:lang w:eastAsia="ru-RU"/>
    </w:rPr>
  </w:style>
  <w:style w:type="character" w:styleId="a7">
    <w:name w:val="Hyperlink"/>
    <w:basedOn w:val="a0"/>
    <w:unhideWhenUsed/>
    <w:rsid w:val="00D622DB"/>
    <w:rPr>
      <w:color w:val="0563C1" w:themeColor="hyperlink"/>
      <w:u w:val="single"/>
    </w:rPr>
  </w:style>
  <w:style w:type="paragraph" w:customStyle="1" w:styleId="a8">
    <w:name w:val="Верхний колонтитул левой страницы"/>
    <w:basedOn w:val="a5"/>
    <w:uiPriority w:val="35"/>
    <w:semiHidden/>
    <w:unhideWhenUsed/>
    <w:rsid w:val="00D622DB"/>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D622DB"/>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D622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622DB"/>
    <w:rPr>
      <w:rFonts w:ascii="Arial" w:eastAsia="Times New Roman" w:hAnsi="Arial" w:cs="Arial"/>
      <w:sz w:val="20"/>
      <w:szCs w:val="20"/>
      <w:lang w:eastAsia="ru-RU"/>
    </w:rPr>
  </w:style>
  <w:style w:type="paragraph" w:styleId="aa">
    <w:name w:val="Body Text"/>
    <w:basedOn w:val="a"/>
    <w:link w:val="ab"/>
    <w:rsid w:val="00D622DB"/>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D622DB"/>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D622DB"/>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D622DB"/>
    <w:rPr>
      <w:rFonts w:ascii="Times New Roman" w:eastAsia="Times New Roman" w:hAnsi="Times New Roman" w:cs="Times New Roman"/>
      <w:sz w:val="20"/>
      <w:szCs w:val="20"/>
      <w:lang w:eastAsia="ru-RU"/>
    </w:rPr>
  </w:style>
  <w:style w:type="character" w:styleId="ae">
    <w:name w:val="footnote reference"/>
    <w:uiPriority w:val="99"/>
    <w:rsid w:val="00D622DB"/>
    <w:rPr>
      <w:vertAlign w:val="superscript"/>
    </w:rPr>
  </w:style>
  <w:style w:type="paragraph" w:styleId="af">
    <w:name w:val="List Paragraph"/>
    <w:basedOn w:val="a"/>
    <w:link w:val="af0"/>
    <w:uiPriority w:val="34"/>
    <w:qFormat/>
    <w:rsid w:val="00D622DB"/>
    <w:pPr>
      <w:ind w:left="720"/>
      <w:contextualSpacing/>
    </w:pPr>
  </w:style>
  <w:style w:type="paragraph" w:styleId="af1">
    <w:name w:val="annotation text"/>
    <w:basedOn w:val="a"/>
    <w:link w:val="af2"/>
    <w:uiPriority w:val="99"/>
    <w:unhideWhenUsed/>
    <w:rsid w:val="00D622DB"/>
    <w:pPr>
      <w:spacing w:line="240" w:lineRule="auto"/>
    </w:pPr>
    <w:rPr>
      <w:szCs w:val="20"/>
    </w:rPr>
  </w:style>
  <w:style w:type="character" w:customStyle="1" w:styleId="af2">
    <w:name w:val="Текст примечания Знак"/>
    <w:basedOn w:val="a0"/>
    <w:link w:val="af1"/>
    <w:uiPriority w:val="99"/>
    <w:rsid w:val="00D622DB"/>
    <w:rPr>
      <w:rFonts w:eastAsiaTheme="minorEastAsia"/>
      <w:sz w:val="20"/>
      <w:szCs w:val="20"/>
      <w:lang w:eastAsia="ru-RU"/>
    </w:rPr>
  </w:style>
  <w:style w:type="character" w:customStyle="1" w:styleId="af0">
    <w:name w:val="Абзац списка Знак"/>
    <w:basedOn w:val="a0"/>
    <w:link w:val="af"/>
    <w:uiPriority w:val="34"/>
    <w:locked/>
    <w:rsid w:val="00D622DB"/>
    <w:rPr>
      <w:rFonts w:eastAsiaTheme="minorEastAsia"/>
      <w:sz w:val="20"/>
      <w:lang w:eastAsia="ru-RU"/>
    </w:rPr>
  </w:style>
  <w:style w:type="paragraph" w:customStyle="1" w:styleId="ConsPlusNormal">
    <w:name w:val="ConsPlusNormal"/>
    <w:rsid w:val="00D622DB"/>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25</Pages>
  <Words>15044</Words>
  <Characters>85751</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100594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Пахомова Елена Сергеевна</dc:creator>
  <cp:keywords/>
  <dc:description/>
  <cp:lastModifiedBy>Кузиванова Светлана Валерьевна</cp:lastModifiedBy>
  <cp:revision>11</cp:revision>
  <dcterms:created xsi:type="dcterms:W3CDTF">2024-11-20T13:11:00Z</dcterms:created>
  <dcterms:modified xsi:type="dcterms:W3CDTF">2025-10-06T11:09:00Z</dcterms:modified>
</cp:coreProperties>
</file>